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439C1" w:rsidRDefault="00000000">
      <w:pPr>
        <w:ind w:right="-341"/>
        <w:jc w:val="center"/>
      </w:pPr>
      <w:r>
        <w:t>ΔΙΑΛΕΞΕΙΣ ΣΥΖΕΥΞΗΣ ΨΥΧΑΝΑΛΥΣΗΣ ΚΑΙ ΚΟΙΝΩΝΙΚΗΣ ΨΥΧΙΑΤΡΙΚΗΣ</w:t>
      </w:r>
    </w:p>
    <w:p w14:paraId="00000002" w14:textId="77777777" w:rsidR="006439C1" w:rsidRDefault="00000000">
      <w:pPr>
        <w:jc w:val="center"/>
      </w:pPr>
      <w:r>
        <w:t>5Ος ΚΥΚΛΟΣ ΔΙΑΛΕΞΕΩΝ - 24 Οκτώβρη 2025</w:t>
      </w:r>
    </w:p>
    <w:p w14:paraId="00000003" w14:textId="77777777" w:rsidR="006439C1" w:rsidRDefault="00000000">
      <w:pPr>
        <w:jc w:val="center"/>
      </w:pPr>
      <w:r>
        <w:t>Ελευθερία Λαμπροπούλου, ψυχολόγος ΚΜΨΥ ΕΒΡΟΥ-ΡΟΔΟΠΗΣ</w:t>
      </w:r>
    </w:p>
    <w:p w14:paraId="00000004" w14:textId="77777777" w:rsidR="006439C1" w:rsidRDefault="006439C1">
      <w:pPr>
        <w:jc w:val="center"/>
      </w:pPr>
    </w:p>
    <w:p w14:paraId="00000005" w14:textId="77777777" w:rsidR="006439C1" w:rsidRDefault="00000000">
      <w:pPr>
        <w:jc w:val="center"/>
      </w:pPr>
      <w:r>
        <w:t>«Απρόσμενα συμβάντα στη ζωή ενός παιδιού 9 ετών και της θείας του»</w:t>
      </w:r>
    </w:p>
    <w:p w14:paraId="00000006" w14:textId="77777777" w:rsidR="006439C1" w:rsidRDefault="006439C1"/>
    <w:p w14:paraId="00000007" w14:textId="77777777" w:rsidR="006439C1" w:rsidRDefault="00000000">
      <w:pPr>
        <w:pStyle w:val="3"/>
        <w:rPr>
          <w:b/>
          <w:color w:val="000000"/>
        </w:rPr>
      </w:pPr>
      <w:r>
        <w:rPr>
          <w:b/>
          <w:color w:val="000000"/>
        </w:rPr>
        <w:t>Ατομικό και οικογενειακό ιστορικό</w:t>
      </w:r>
    </w:p>
    <w:p w14:paraId="00000008" w14:textId="77777777" w:rsidR="006439C1" w:rsidRDefault="00000000">
      <w:pPr>
        <w:jc w:val="both"/>
      </w:pPr>
      <w:r>
        <w:t xml:space="preserve">Η Ε. είναι 45 ετών, άγαμη, απόφοιτη τριτοβάθμιας εκπαίδευσης κι εργάζεται ως εκπαιδευτικός, τα τελευταία χρόνια σε ειδικό σχολείο γειτονικής πόλης, όπου ζει μαζί με τους γονείς της στο πατρικό της σπίτι. Σπούδασε σε ελληνικό Πανεπιστήμιο σε άλλη πόλη και έχει κάνει και μεταπτυχιακές σπουδές. Παραδίδει και λίγα ιδιαίτερα μαθήματα. </w:t>
      </w:r>
    </w:p>
    <w:p w14:paraId="00000009" w14:textId="77777777" w:rsidR="006439C1" w:rsidRDefault="00000000">
      <w:pPr>
        <w:jc w:val="both"/>
      </w:pPr>
      <w:r>
        <w:t xml:space="preserve">Απευθύνθηκε στην υπηρεσία μας στην Αλεξανδρούπολη τον Μάιο του 2024 και παρακολουθείται ψυχοθεραπευτικά τους τελευταίους 15 μήνες με συχνότητα περίπου ανά 2 ή 3 εβδομάδες. Επέλεξε την Αλεξανδρούπολη, παρότι υπάρχει κλιμάκιο της ΕΚΨ στην πόλη της, για λόγους διασφάλισης του απορρήτου. Προ διετίας έχασε την αδερφή της, διαζευγμένη μ ένα παιδί 10 ετών </w:t>
      </w:r>
      <w:r>
        <w:rPr>
          <w:b/>
        </w:rPr>
        <w:t>τώρα</w:t>
      </w:r>
      <w:r>
        <w:t>, μετά από επιπλοκές στην υγείας της από μακρόχρονη νόσο που θα αναλυθεί παρακάτω.</w:t>
      </w:r>
    </w:p>
    <w:p w14:paraId="0000000A" w14:textId="77777777" w:rsidR="006439C1" w:rsidRDefault="00000000">
      <w:pPr>
        <w:jc w:val="both"/>
      </w:pPr>
      <w:r>
        <w:t xml:space="preserve">Είναι αρκετά εμφανίσιμη, πάντα φροντισμένη, ντυμένη απλά. Ευγενική και εξαιρετικά συνεργάσιμη. Είναι κοινωνική, έχει πολλές παρέες, κάποιες φιλίες. Απόλυτα λειτουργική, </w:t>
      </w:r>
      <w:proofErr w:type="spellStart"/>
      <w:r>
        <w:t>αυτοφροντίδα</w:t>
      </w:r>
      <w:proofErr w:type="spellEnd"/>
      <w:r>
        <w:t xml:space="preserve"> καλή, όρεξη και βάρος καλά, προσοχή και συγκέντρωση καλά. </w:t>
      </w:r>
    </w:p>
    <w:p w14:paraId="0000000B" w14:textId="5D7ADDF8" w:rsidR="006439C1" w:rsidRDefault="00000000">
      <w:pPr>
        <w:jc w:val="both"/>
      </w:pPr>
      <w:r>
        <w:t xml:space="preserve">Ήρθαν οικογενειακώς από </w:t>
      </w:r>
      <w:r w:rsidR="00A67DAC">
        <w:rPr>
          <w:lang w:val="el-GR"/>
        </w:rPr>
        <w:t>μια</w:t>
      </w:r>
      <w:r>
        <w:t xml:space="preserve"> χώρα του Καυκάσου, όταν ήταν στις πρώτες τάξεις του δημοτικού. </w:t>
      </w:r>
      <w:r w:rsidRPr="00A67DAC">
        <w:rPr>
          <w:bCs/>
        </w:rPr>
        <w:t>Εκεί</w:t>
      </w:r>
      <w:r>
        <w:t xml:space="preserve">   ζούσαν στο ίδιο σπίτι με παππού, γιαγιά και θείο, που βοηθούσαν στην ανατροφή των δύο αδελφών. Στην Ελλάδα ζούσαν κοντά, αλλά όχι στο ίδιο σπίτι. Θυμάται ότι δυσκολεύτηκαν πολύ όλοι τους να προσαρμοστούν και ότι στο σχολείο υπήρξε απομόνωση από τους συμμαθητές, </w:t>
      </w:r>
      <w:proofErr w:type="spellStart"/>
      <w:r>
        <w:t>γι</w:t>
      </w:r>
      <w:proofErr w:type="spellEnd"/>
      <w:r>
        <w:t xml:space="preserve"> αυτό επένδυαν στο να είναι καλές μαθήτριες και να δίνουν τέλεια εικόνα. Ο πατέρας της είναι συνταξιούχος γιατρός και η μητέρα της είχε υψηλή θέση σε εκπαιδευτικό ίδρυμα, ενώ συνταξιοδοτήθηκε κατά τη διάρκεια της συνεργασία μας. Περιγράφονται ως πολύ συντηρητικοί άνθρωποι, και λόγω καταγωγής/παράδοσης, αλλά και χαρακτήρων τους και ανάγκης προσαρμογής μετά τη μετανάστευση, δεν ενθάρρυναν την ανεξαρτησία των δυο κοριτσιών τους, αλλά κυρίως δεν ενθάρρυναν την ανοιχτή επικοινωνία και έκφραση συναισθημάτων. Επίσης, δεν ήταν καθόλου άνετοι με τη σωματική επαφή και μάλιστα η ασθενής μας θυμάται και τον εαυτό της ως παιδί να ζηλεύει πολύ και να θυμώνει και να ντρέπεται, εάν τυχόν έβλεπε τον πατέρα να έχει αγκαλιά την αδερφή της. Και εκείνοι, παρότι αξιόλογοι, μορφωμένοι άνθρωποι, καταπιέστηκαν πολύ από τις δικές τους οικογένειες -«μια ζωή ντρέπονται που υπάρχουν»- όπως χαρακτηριστικά αναφέρει συχνά η Ε. Ιδιαίτερα ο πατέρας ήταν πάντα πολύ απόμακρος, τυπικός, έδινε σημασία στη διατήρηση καλής εικόνας στην κοινωνία, απέφευγε τις συγκρούσεις με όλους, αλλά και αγχώδης, φοβικός με μικρόβια κι αρρώστιες Η μάνα εργατική, ήρεμη, αλλά απόμακρη, με τάση να «κουκουλώνει τις δυσκολίες». Για κάποια χρόνια, εκτός από την απαιτητική εργασία της σε ΑΕΙ, και το μεγάλωμα των δύο κοριτσιών, φρόντιζε και την ασθενή γιαγιά (μητέρα της), επωμιζόμενη αγόγγυστα όλη την ευθύνη μόνη από τις 3 αδερφές της. Όταν απεβίωσε η γιαγιά αυτή κι ενώ είχαν αρχίσει και τα προβλήματα ψυχικής υγείας της αδερφής της Ε. η </w:t>
      </w:r>
      <w:r>
        <w:lastRenderedPageBreak/>
        <w:t xml:space="preserve">μητέρα διαγνώστηκε με κρίσεις πανικού και κατάθλιψη, σε αρκετά σοβαρό βαθμό, δεν έβγαινε από το σπίτι. Τότε είχε απευθυνθεί σε ψυχίατρο και με φαρμακευτική αγωγή είχε βελτίωση, αλλά ποτέ δεν επανήλθε πλήρως.   Ως παράδειγμα της τάσης της μαμάς τους να αποσιωπούν προβλήματα και δυσάρεστα συναισθήματα, η Ε. ανέφερε ότι κάποια στιγμή σε νεαρή ενήλικη ζωή, η αδερφή ξεκίνησε να μιλά στην μάνα τους για παρενόχληση ή κακοποίηση που υπέστη από κάποιον συγγενή τους, αλλά η μάνα τη διέκοψε.  Ποτέ  τα επόμενα χρόνια δεν το ανακίνησε να μάθει περισσότερα ούτε η μάνα, ούτε και η ίδια. Τα τελευταία χρόνια μόνιμη η ενοχή και στα 3 μέλη της οικογένειας  για το θάνατο της αδερφής της  και αφενός </w:t>
      </w:r>
      <w:proofErr w:type="spellStart"/>
      <w:r>
        <w:t>αλληστηρίζονται</w:t>
      </w:r>
      <w:proofErr w:type="spellEnd"/>
      <w:r>
        <w:t xml:space="preserve"> με τους γονείς, αφετέρου η ίδια έχει πολύ θυμό και προσπαθεί ν αρχίζει να εκφράζεται, να τους βγάζει το θυμό της για τα λάθη τους, αλλά δεν το αντέχει, φοβάται πως θα προκαλέσει το θάνατό τους. </w:t>
      </w:r>
    </w:p>
    <w:p w14:paraId="0000000C" w14:textId="77777777" w:rsidR="006439C1" w:rsidRDefault="00000000">
      <w:pPr>
        <w:jc w:val="both"/>
      </w:pPr>
      <w:r>
        <w:t xml:space="preserve">Σχέσεις με το άλλο φύλο </w:t>
      </w:r>
    </w:p>
    <w:p w14:paraId="0000000D" w14:textId="77777777" w:rsidR="006439C1" w:rsidRDefault="00000000">
      <w:pPr>
        <w:jc w:val="both"/>
      </w:pPr>
      <w:r>
        <w:t xml:space="preserve">Η Ε. είχε 2-3 σύντομης διάρκειας σχέσεις με το άλλο φύλο, καμία ολοκληρωμένη σεξουαλικά. Με τον τωρινό της σύντροφο είναι μαζί 10 χρόνια, από τα 35 της. Τον περιγράφει ως τον καλύτερό της φίλο και στήριγμα, αλλά ποτέ δεν είχαν σεξουαλική σχέση. Εκείνος επαναλαμβάνει ότι έχει κάποιο ασαφές πρόβλημα υγείας, για το οποίο της έχει πει ότι είδε γιατρό ουρολόγο και πήρε φαρμακευτική αγωγή, χωρίς αποτέλεσμα. Τα πρώτα χρόνια έκαναν κάποιες ανεπιτυχείς προσπάθειες, αλλά τα τελευταία όχι, και κατά διαστήματα αυτό γίνεται θέμα συγκρούσεων, καθώς η ίδια κατηγορεί εκείνον κι αναρωτιέται τι αξίζει τελικά κι αν πρέπει να μείνει μαζί του ή όχι. Στην πορεία των ραντεβού βγάζει συχνά έντονο θυμό για τον σύντροφο. Εκείνος επιμένει ότι δεν είναι σημαντικό θέμα και της ζητά να </w:t>
      </w:r>
      <w:proofErr w:type="spellStart"/>
      <w:r>
        <w:t>συζήσουν</w:t>
      </w:r>
      <w:proofErr w:type="spellEnd"/>
      <w:r>
        <w:t xml:space="preserve">, με την προοπτική ότι αυτό θα βοηθήσει. Η Ε. αφενός δεν το πιστεύει κι αφετέρου έχει τεράστιες αντιστάσεις και φόβο να ζήσει σε άλλο σπίτι, χωρίς τους γονείς της. Δεν διανυκτερεύει σπίτι του ποτέ, μόνον σε διακοπές κοιμούνται μαζί, και προβάλει τους </w:t>
      </w:r>
      <w:proofErr w:type="spellStart"/>
      <w:r>
        <w:t>ψυχαναγκασμούς</w:t>
      </w:r>
      <w:proofErr w:type="spellEnd"/>
      <w:r>
        <w:t xml:space="preserve"> </w:t>
      </w:r>
      <w:proofErr w:type="spellStart"/>
      <w:r>
        <w:t>καθαριότητάς</w:t>
      </w:r>
      <w:proofErr w:type="spellEnd"/>
      <w:r>
        <w:t xml:space="preserve"> της ως τον λόγο, αλλά και θυμό καθώς  παλιότερα το επιχειρούσε κουβαλώντας τα δικά της κλινοσκεπάσματα </w:t>
      </w:r>
      <w:proofErr w:type="spellStart"/>
      <w:r>
        <w:t>κλπ</w:t>
      </w:r>
      <w:proofErr w:type="spellEnd"/>
      <w:r>
        <w:t xml:space="preserve">, αλλά έτσι κι αλλιώς δεν ολοκλήρωσαν ποτέ. </w:t>
      </w:r>
    </w:p>
    <w:p w14:paraId="0000000E" w14:textId="77777777" w:rsidR="006439C1" w:rsidRDefault="00000000">
      <w:pPr>
        <w:jc w:val="both"/>
      </w:pPr>
      <w:r>
        <w:t xml:space="preserve">Γενικά μεγάλη δυσκολία αποδοχής της σεξουαλικότητάς της, πχ θέλει πολύ να γραφτεί σε γυμναστήριο και δεν το κάνει, γιατί σημαίνει ότι θα προκαλεί ή ότι δίνει έμφαση στη σεξουαλική πλευρά της. </w:t>
      </w:r>
    </w:p>
    <w:p w14:paraId="0000000F" w14:textId="77777777" w:rsidR="006439C1" w:rsidRDefault="00000000">
      <w:pPr>
        <w:jc w:val="both"/>
      </w:pPr>
      <w:r>
        <w:t xml:space="preserve">Μόνο 1,5 μήνα μετά την έναρξη της συνεργασίας μας, δηλαδή πέρυσι το καλοκαίρι, είχε μία και μοναδική ολοκληρωμένη σεξουαλική επαφή με έναν συνάδερφό της, τον οποίο περιγράφει ως άνθρωπο ναρκισσιστή, καλοπερασάκια και χειριστικό, που την ταλαιπωρούσε ολόκληρη την ακαδημαϊκή χρονιά, την «τσιγκλούσε, της έκανε τη ζωή δύσκολη». Ο άνθρωπος αυτός θα έφευγε για να υπηρετήσει σε άλλη πόλη, δεν θα τον ξανάβλεπε και το ήξερε, βγήκαν να αποχαιρετιστούν, δεν το είχε προσχεδιάσει και επέτρεψε τελικά να συμβεί. Για καιρό, στα επόμενα ραντεβού είχε έντονα και ανάμεικτα συναισθήματα γύρω από το συμβάν, αύξηση καταναγκαστικών πράξεων καθαριότητας και προσευχών, απογοήτευση από τον εαυτό της, αλλά και θυμό προς εκείνον γιατί κατά βάθος δεν ήθελε να πιστέψει ότι την εκμεταλλεύτηκε, αλλά ότι θα σήμαινε κάτι για αυτόν, ότι εκείνος  θα επεδίωκε να διατηρήσει επαφές </w:t>
      </w:r>
      <w:proofErr w:type="spellStart"/>
      <w:r>
        <w:t>κλπ</w:t>
      </w:r>
      <w:proofErr w:type="spellEnd"/>
      <w:r>
        <w:t xml:space="preserve"> ενώ εκείνος εξαφανίστηκε.</w:t>
      </w:r>
    </w:p>
    <w:p w14:paraId="00000010" w14:textId="77777777" w:rsidR="006439C1" w:rsidRDefault="006439C1">
      <w:pPr>
        <w:jc w:val="both"/>
      </w:pPr>
    </w:p>
    <w:p w14:paraId="00000011" w14:textId="77777777" w:rsidR="006439C1" w:rsidRDefault="00000000">
      <w:pPr>
        <w:pStyle w:val="3"/>
        <w:rPr>
          <w:color w:val="000000"/>
          <w:sz w:val="22"/>
          <w:szCs w:val="22"/>
        </w:rPr>
      </w:pPr>
      <w:r>
        <w:rPr>
          <w:b/>
          <w:color w:val="000000"/>
        </w:rPr>
        <w:lastRenderedPageBreak/>
        <w:t>Αίτημα συνεργασίας/Συμπτωματολογία</w:t>
      </w:r>
    </w:p>
    <w:p w14:paraId="00000012" w14:textId="77777777" w:rsidR="006439C1" w:rsidRDefault="00000000">
      <w:pPr>
        <w:pStyle w:val="4"/>
        <w:rPr>
          <w:i w:val="0"/>
          <w:color w:val="000000"/>
        </w:rPr>
      </w:pPr>
      <w:r>
        <w:rPr>
          <w:i w:val="0"/>
          <w:color w:val="000000"/>
        </w:rPr>
        <w:t xml:space="preserve">1. Παρατεταμένο Πένθος και Συναισθηματική Δυσφορία </w:t>
      </w:r>
    </w:p>
    <w:p w14:paraId="00000013" w14:textId="77777777" w:rsidR="006439C1" w:rsidRDefault="00000000">
      <w:pPr>
        <w:pBdr>
          <w:top w:val="nil"/>
          <w:left w:val="nil"/>
          <w:bottom w:val="nil"/>
          <w:right w:val="nil"/>
          <w:between w:val="nil"/>
        </w:pBdr>
        <w:spacing w:line="240" w:lineRule="auto"/>
        <w:jc w:val="both"/>
        <w:rPr>
          <w:color w:val="000000"/>
        </w:rPr>
      </w:pPr>
      <w:r>
        <w:rPr>
          <w:color w:val="000000"/>
        </w:rPr>
        <w:t xml:space="preserve">Η Ε. αναφέρει παρατεταμένο πένθος διάρκειας τουλάχιστον δύο ετών (στην έναρξη, τώρα 3 χρόνια) για τον θάνατο της αδελφής της, το οποίο αποτελεί και το αρχικό αίτημα αναζήτησης ψυχοθεραπευτικής υποστήριξης. Εκδηλώνει έντονα και διαρκή αισθήματα ενοχής, συνοδευόμενα από συχνά επεισόδια κλάματος, </w:t>
      </w:r>
      <w:proofErr w:type="spellStart"/>
      <w:r>
        <w:rPr>
          <w:color w:val="000000"/>
        </w:rPr>
        <w:t>αυτομομφή</w:t>
      </w:r>
      <w:proofErr w:type="spellEnd"/>
      <w:r>
        <w:rPr>
          <w:color w:val="000000"/>
        </w:rPr>
        <w:t xml:space="preserve">, ιδέες αναξιότητας της δικής της ζωής, </w:t>
      </w:r>
      <w:proofErr w:type="spellStart"/>
      <w:r>
        <w:rPr>
          <w:color w:val="000000"/>
        </w:rPr>
        <w:t>αυτοτιμωρητικές</w:t>
      </w:r>
      <w:proofErr w:type="spellEnd"/>
      <w:r>
        <w:rPr>
          <w:color w:val="000000"/>
        </w:rPr>
        <w:t xml:space="preserve"> σκέψεις, όπως: «Έπρεπε να ήμουν καλύτερη αδερφή, να την προσέχω περισσότερο»,  «Δεν μου αξίζει να απολαμβάνω τη ζωή», «Πρέπει να αισθάνομαι άσχημα», «Δεν μου αξίζει να γίνω πιο ευτυχισμένη όσο η αδελφή μου δεν ζει», «Αν γίνω κακιά, θα γίνει κάτι κακό. Θα πεθάνουν εξαιτίας μου οι γονείς μου και δεν θα προλάβω να συγχωρεθώ». Απουσία αυτοκτονικού ιδεασμού.</w:t>
      </w:r>
    </w:p>
    <w:p w14:paraId="00000014" w14:textId="77777777" w:rsidR="006439C1" w:rsidRDefault="00000000">
      <w:pPr>
        <w:pBdr>
          <w:top w:val="nil"/>
          <w:left w:val="nil"/>
          <w:bottom w:val="nil"/>
          <w:right w:val="nil"/>
          <w:between w:val="nil"/>
        </w:pBdr>
        <w:spacing w:line="240" w:lineRule="auto"/>
        <w:jc w:val="both"/>
        <w:rPr>
          <w:color w:val="000000"/>
        </w:rPr>
      </w:pPr>
      <w:r>
        <w:rPr>
          <w:color w:val="000000"/>
        </w:rPr>
        <w:t>Έχει ακόμα αμφιθυμία απέναντι στη θεραπεία, εκφράζει επιφυλάξεις και για την ίδια την απόφαση αναζήτησης βοήθειας.</w:t>
      </w:r>
    </w:p>
    <w:p w14:paraId="00000015" w14:textId="77777777" w:rsidR="006439C1" w:rsidRDefault="00000000">
      <w:pPr>
        <w:pBdr>
          <w:top w:val="nil"/>
          <w:left w:val="nil"/>
          <w:bottom w:val="nil"/>
          <w:right w:val="nil"/>
          <w:between w:val="nil"/>
        </w:pBdr>
        <w:spacing w:line="240" w:lineRule="auto"/>
        <w:jc w:val="both"/>
        <w:rPr>
          <w:color w:val="000000"/>
        </w:rPr>
      </w:pPr>
      <w:r>
        <w:rPr>
          <w:color w:val="000000"/>
        </w:rPr>
        <w:t xml:space="preserve">Άρνηση λήψης φαρμακευτικής αγωγής, με βασική πρόφαση τις ενοχές και την πεποίθηση ότι "δεν της αξίζει να αισθάνεται καλύτερα", αλλά και φόβο ψυχιατρικών φαρμάκων, λόγω μακροχρόνιας λήψης της κατηγορίας αυτών από την αδερφή της. </w:t>
      </w:r>
    </w:p>
    <w:p w14:paraId="00000016" w14:textId="77777777" w:rsidR="006439C1" w:rsidRDefault="00000000">
      <w:pPr>
        <w:pBdr>
          <w:top w:val="nil"/>
          <w:left w:val="nil"/>
          <w:bottom w:val="nil"/>
          <w:right w:val="nil"/>
          <w:between w:val="nil"/>
        </w:pBdr>
        <w:spacing w:line="240" w:lineRule="auto"/>
        <w:jc w:val="both"/>
        <w:rPr>
          <w:color w:val="000000"/>
        </w:rPr>
      </w:pPr>
      <w:r>
        <w:rPr>
          <w:color w:val="000000"/>
        </w:rPr>
        <w:t>Εκφράζει έντονο θυμό και πικρία προς τους γονείς της, τον γαμπρό της, τον σύντροφό της.</w:t>
      </w:r>
    </w:p>
    <w:p w14:paraId="00000017" w14:textId="77777777" w:rsidR="006439C1" w:rsidRDefault="00000000">
      <w:pPr>
        <w:pStyle w:val="4"/>
        <w:rPr>
          <w:i w:val="0"/>
          <w:color w:val="000000"/>
        </w:rPr>
      </w:pPr>
      <w:r>
        <w:rPr>
          <w:i w:val="0"/>
          <w:color w:val="000000"/>
        </w:rPr>
        <w:t xml:space="preserve">2. </w:t>
      </w:r>
      <w:proofErr w:type="spellStart"/>
      <w:r>
        <w:rPr>
          <w:i w:val="0"/>
          <w:color w:val="000000"/>
        </w:rPr>
        <w:t>Ιδεοψυχαναγκαστική</w:t>
      </w:r>
      <w:proofErr w:type="spellEnd"/>
      <w:r>
        <w:rPr>
          <w:i w:val="0"/>
          <w:color w:val="000000"/>
        </w:rPr>
        <w:t xml:space="preserve"> Συμπτωματολογία </w:t>
      </w:r>
    </w:p>
    <w:p w14:paraId="00000018" w14:textId="77777777" w:rsidR="006439C1" w:rsidRDefault="00000000">
      <w:pPr>
        <w:pBdr>
          <w:top w:val="nil"/>
          <w:left w:val="nil"/>
          <w:bottom w:val="nil"/>
          <w:right w:val="nil"/>
          <w:between w:val="nil"/>
        </w:pBdr>
        <w:spacing w:line="240" w:lineRule="auto"/>
        <w:jc w:val="both"/>
        <w:rPr>
          <w:color w:val="000000"/>
        </w:rPr>
      </w:pPr>
      <w:r>
        <w:rPr>
          <w:color w:val="000000"/>
        </w:rPr>
        <w:t xml:space="preserve">Ιστορικό ιδεοληπτικών και καταναγκαστικών συμπεριφορών διάρκειας άνω των 25 ετών, με έναρξη από την </w:t>
      </w:r>
      <w:proofErr w:type="spellStart"/>
      <w:r>
        <w:rPr>
          <w:color w:val="000000"/>
        </w:rPr>
        <w:t>ενηλικίωση.Το</w:t>
      </w:r>
      <w:proofErr w:type="spellEnd"/>
      <w:r>
        <w:rPr>
          <w:color w:val="000000"/>
        </w:rPr>
        <w:t xml:space="preserve"> περιεχόμενο των ιδεοληψιών αφορά: Μόλυνση και θάνατο σημαντικών προσώπων, κυρίως των γονιών της. Οι καταναγκαστικές συμπεριφορές περιλαμβάνουν: Καθαρισμούς, τελετουργίες καθαριότητας και Προσευχές για αποτροπή κακού.  Έντονη ανάγκη ελέγχου σε καθημερινές συνθήκες. Η </w:t>
      </w:r>
      <w:proofErr w:type="spellStart"/>
      <w:r>
        <w:rPr>
          <w:color w:val="000000"/>
        </w:rPr>
        <w:t>μικροβιοφοβία</w:t>
      </w:r>
      <w:proofErr w:type="spellEnd"/>
      <w:r>
        <w:rPr>
          <w:color w:val="000000"/>
        </w:rPr>
        <w:t xml:space="preserve"> ενισχύεται από το οικογενειακό περιβάλλον, κυρίως από τον πατέρα, ο οποίος επίσης παρουσιάζει παρόμοια συμπτώματα. Αναφέρει ότι αν τρίτα πρόσωπα (π.χ. ο ανιψιός της, που ως παιδί δεν είναι εύκολο να το ελέγξει) αγγίξουν προσωπικά της αντικείμενα, συχνά τα πετά στα σκουπίδια ως "</w:t>
      </w:r>
      <w:proofErr w:type="spellStart"/>
      <w:r>
        <w:rPr>
          <w:color w:val="000000"/>
        </w:rPr>
        <w:t>μολυσμένα".Τα</w:t>
      </w:r>
      <w:proofErr w:type="spellEnd"/>
      <w:r>
        <w:rPr>
          <w:color w:val="000000"/>
        </w:rPr>
        <w:t xml:space="preserve"> συμπτώματα παρουσιάζουν εξάρσεις όταν βρίσκεται στο πατρικό της και κυρίως σε πιεστικές περιόδους, πχ γύρω από ημερομηνίες ορόσημα που σχετίζονται με την αδερφή της (γενέθλια, γιορτές, μνημόσυνο), όταν αισθάνεται ότι αρρωσταίνει ή κυκλοφορούν πολλές ιώσεις, όταν εντείνονται οι συγκρούσεις με τον γαμπρό της, και ύφεση όταν απομακρύνεται (π.χ. διακοπές, σπουδές), χωρίς όμως να έχουν εξαφανιστεί πλήρως ποτέ κατά την ενήλικη ζωή.</w:t>
      </w:r>
    </w:p>
    <w:p w14:paraId="00000019" w14:textId="77777777" w:rsidR="006439C1" w:rsidRDefault="00000000">
      <w:pPr>
        <w:pStyle w:val="4"/>
        <w:rPr>
          <w:i w:val="0"/>
          <w:color w:val="000000"/>
        </w:rPr>
      </w:pPr>
      <w:r>
        <w:rPr>
          <w:i w:val="0"/>
          <w:color w:val="000000"/>
        </w:rPr>
        <w:t xml:space="preserve">3. Δυσκολίες Αυτονομίας και Λήψης Αποφάσεων </w:t>
      </w:r>
    </w:p>
    <w:p w14:paraId="0000001A" w14:textId="77777777" w:rsidR="006439C1" w:rsidRDefault="00000000">
      <w:pPr>
        <w:pBdr>
          <w:top w:val="nil"/>
          <w:left w:val="nil"/>
          <w:bottom w:val="nil"/>
          <w:right w:val="nil"/>
          <w:between w:val="nil"/>
        </w:pBdr>
        <w:spacing w:line="240" w:lineRule="auto"/>
        <w:jc w:val="both"/>
        <w:rPr>
          <w:color w:val="000000"/>
        </w:rPr>
      </w:pPr>
      <w:r>
        <w:rPr>
          <w:color w:val="000000"/>
        </w:rPr>
        <w:t xml:space="preserve">Παρουσιάζει σημαντική δυσκολία στη λήψη αποφάσεων που σχετίζονται με την προσωπική της ανεξαρτησία και αλλαγές </w:t>
      </w:r>
      <w:proofErr w:type="spellStart"/>
      <w:r>
        <w:rPr>
          <w:color w:val="000000"/>
        </w:rPr>
        <w:t>ζωής.Ειδικότερα</w:t>
      </w:r>
      <w:proofErr w:type="spellEnd"/>
      <w:r>
        <w:rPr>
          <w:color w:val="000000"/>
        </w:rPr>
        <w:t xml:space="preserve">, δυσκολεύεται να </w:t>
      </w:r>
      <w:proofErr w:type="spellStart"/>
      <w:r>
        <w:rPr>
          <w:color w:val="000000"/>
        </w:rPr>
        <w:t>αποφασίσει:Να</w:t>
      </w:r>
      <w:proofErr w:type="spellEnd"/>
      <w:r>
        <w:rPr>
          <w:color w:val="000000"/>
        </w:rPr>
        <w:t xml:space="preserve"> χωρίσει από τον σύντροφό της. Να μετακομίσει σε δικό της χώρο. Να αλλάξει σχολική μονάδα (εργασιακός χώρος)</w:t>
      </w:r>
    </w:p>
    <w:p w14:paraId="0000001B" w14:textId="77777777" w:rsidR="006439C1" w:rsidRDefault="00000000">
      <w:pPr>
        <w:pStyle w:val="4"/>
        <w:rPr>
          <w:i w:val="0"/>
          <w:color w:val="000000"/>
        </w:rPr>
      </w:pPr>
      <w:r>
        <w:rPr>
          <w:i w:val="0"/>
          <w:color w:val="000000"/>
        </w:rPr>
        <w:t xml:space="preserve">4. Σεξουαλικότητα και Συντροφικές Σχέσεις </w:t>
      </w:r>
    </w:p>
    <w:p w14:paraId="0000001C" w14:textId="77777777" w:rsidR="006439C1" w:rsidRDefault="00000000">
      <w:pPr>
        <w:pBdr>
          <w:top w:val="nil"/>
          <w:left w:val="nil"/>
          <w:bottom w:val="nil"/>
          <w:right w:val="nil"/>
          <w:between w:val="nil"/>
        </w:pBdr>
        <w:spacing w:line="240" w:lineRule="auto"/>
        <w:jc w:val="both"/>
        <w:rPr>
          <w:color w:val="000000"/>
        </w:rPr>
      </w:pPr>
      <w:r>
        <w:rPr>
          <w:color w:val="000000"/>
        </w:rPr>
        <w:t xml:space="preserve">Η Ε. όπως αναφέρθηκε στο ιστορικό της ήταν παρθένα κατά την έναρξη της θεραπείας, μέχρι την επαφή με τον συνάδελφο της που προαναφέρθηκε. Διατηρεί 10ετή πλατωνική σχέση με σύντροφο που επίσης δεν λειτουργεί </w:t>
      </w:r>
      <w:proofErr w:type="spellStart"/>
      <w:r>
        <w:rPr>
          <w:color w:val="000000"/>
        </w:rPr>
        <w:t>σεξουαλικά.Αν</w:t>
      </w:r>
      <w:proofErr w:type="spellEnd"/>
      <w:r>
        <w:rPr>
          <w:color w:val="000000"/>
        </w:rPr>
        <w:t xml:space="preserve"> και δεν υπάρχει σεξουαλική επαφή, η σχέση χαρακτηρίζεται από έντονη φιλική και συντροφική σύνδεση. Ζητά υποστήριξη και καθοδήγηση στη λήψη απόφασης για τη συνέχιση ή όχι της σχέσης.</w:t>
      </w:r>
    </w:p>
    <w:p w14:paraId="0000001D" w14:textId="77777777" w:rsidR="006439C1" w:rsidRDefault="00000000">
      <w:pPr>
        <w:pStyle w:val="4"/>
        <w:rPr>
          <w:i w:val="0"/>
          <w:color w:val="000000"/>
        </w:rPr>
      </w:pPr>
      <w:r>
        <w:rPr>
          <w:i w:val="0"/>
          <w:color w:val="000000"/>
        </w:rPr>
        <w:lastRenderedPageBreak/>
        <w:t>5. Ψυχοσωματική Συμπτωματολογία</w:t>
      </w:r>
    </w:p>
    <w:p w14:paraId="0000001E" w14:textId="77777777" w:rsidR="006439C1" w:rsidRDefault="00000000">
      <w:pPr>
        <w:pBdr>
          <w:top w:val="nil"/>
          <w:left w:val="nil"/>
          <w:bottom w:val="nil"/>
          <w:right w:val="nil"/>
          <w:between w:val="nil"/>
        </w:pBdr>
        <w:spacing w:line="240" w:lineRule="auto"/>
        <w:jc w:val="both"/>
        <w:rPr>
          <w:color w:val="000000"/>
        </w:rPr>
      </w:pPr>
      <w:r>
        <w:rPr>
          <w:color w:val="000000"/>
        </w:rPr>
        <w:t>Χρόνια γαστρεντερικά προβλήματα, κυρίως δυσκοιλιότητα και κολίτιδα. Χρόνιες διαταραχές ύπνου (διακεκομμένος) με εφιάλτες. Τα σωματικά συμπτώματα εμφανίζονται συχνότερα σε περιόδους έντονου άγχους και συναισθηματικής επιβάρυνσης.</w:t>
      </w:r>
    </w:p>
    <w:p w14:paraId="0000001F" w14:textId="77777777" w:rsidR="006439C1" w:rsidRDefault="006439C1">
      <w:pPr>
        <w:jc w:val="both"/>
      </w:pPr>
    </w:p>
    <w:p w14:paraId="00000020" w14:textId="77777777" w:rsidR="006439C1" w:rsidRDefault="00000000">
      <w:pPr>
        <w:pStyle w:val="3"/>
        <w:rPr>
          <w:b/>
          <w:color w:val="000000"/>
        </w:rPr>
      </w:pPr>
      <w:r>
        <w:rPr>
          <w:b/>
          <w:color w:val="000000"/>
        </w:rPr>
        <w:t>Ιστορικό Αδελφής (Ζ.) και Σχέση Ασθενούς (Ε.) με τον Ανιψιό της</w:t>
      </w:r>
    </w:p>
    <w:p w14:paraId="00000021" w14:textId="77777777" w:rsidR="006439C1" w:rsidRDefault="00000000">
      <w:pPr>
        <w:pStyle w:val="3"/>
        <w:rPr>
          <w:color w:val="000000"/>
          <w:sz w:val="22"/>
          <w:szCs w:val="22"/>
        </w:rPr>
      </w:pPr>
      <w:r>
        <w:rPr>
          <w:color w:val="000000"/>
        </w:rPr>
        <w:t xml:space="preserve"> Αδελφή Ζ. – Ιστορικό Ζωής και Ψυχοπαθολογίας</w:t>
      </w:r>
    </w:p>
    <w:p w14:paraId="00000022" w14:textId="77777777" w:rsidR="006439C1" w:rsidRDefault="00000000">
      <w:pPr>
        <w:pStyle w:val="4"/>
        <w:rPr>
          <w:i w:val="0"/>
          <w:color w:val="000000"/>
        </w:rPr>
      </w:pPr>
      <w:r>
        <w:rPr>
          <w:i w:val="0"/>
          <w:color w:val="000000"/>
        </w:rPr>
        <w:t>Σχέση με την Ε. στην παιδική και εφηβική ηλικία</w:t>
      </w:r>
    </w:p>
    <w:p w14:paraId="00000023" w14:textId="4DA26B0E" w:rsidR="006439C1" w:rsidRDefault="00000000">
      <w:pPr>
        <w:pBdr>
          <w:top w:val="nil"/>
          <w:left w:val="nil"/>
          <w:bottom w:val="nil"/>
          <w:right w:val="nil"/>
          <w:between w:val="nil"/>
        </w:pBdr>
        <w:spacing w:line="240" w:lineRule="auto"/>
        <w:rPr>
          <w:color w:val="000000"/>
        </w:rPr>
      </w:pPr>
      <w:r>
        <w:rPr>
          <w:color w:val="000000"/>
        </w:rPr>
        <w:t xml:space="preserve">Η Ζ. ήταν τέσσερα χρόνια μικρότερη από την Ε. Από την παιδική τους ηλικία, η Ε. θυμάται να έχει </w:t>
      </w:r>
      <w:proofErr w:type="spellStart"/>
      <w:r>
        <w:rPr>
          <w:color w:val="000000"/>
        </w:rPr>
        <w:t>υπευθυνότητες</w:t>
      </w:r>
      <w:proofErr w:type="spellEnd"/>
      <w:r>
        <w:rPr>
          <w:color w:val="000000"/>
        </w:rPr>
        <w:t xml:space="preserve"> φροντίδας της Ζ., καθώς την άφηναν μόνη της μαζί της για ώρες.</w:t>
      </w:r>
      <w:r w:rsidR="00A67DAC">
        <w:rPr>
          <w:color w:val="000000"/>
          <w:lang w:val="el-GR"/>
        </w:rPr>
        <w:t xml:space="preserve"> </w:t>
      </w:r>
      <w:r>
        <w:rPr>
          <w:color w:val="000000"/>
        </w:rPr>
        <w:t>Η Ε. ανέπτυξε από νωρίς έντονο άγχος και ανησυχία για την αδελφή της, ενώ η Ζ. ήταν το επίκεντρο της οικογενειακής προσοχής.</w:t>
      </w:r>
    </w:p>
    <w:p w14:paraId="00000024" w14:textId="77777777" w:rsidR="006439C1" w:rsidRDefault="00000000">
      <w:pPr>
        <w:pStyle w:val="4"/>
        <w:rPr>
          <w:i w:val="0"/>
          <w:color w:val="000000"/>
        </w:rPr>
      </w:pPr>
      <w:r>
        <w:rPr>
          <w:i w:val="0"/>
          <w:color w:val="000000"/>
        </w:rPr>
        <w:t>Διατροφική διαταραχή αδερφής (Ζ) – Νευρική Ανορεξία</w:t>
      </w:r>
    </w:p>
    <w:p w14:paraId="00000025" w14:textId="77777777" w:rsidR="006439C1" w:rsidRDefault="00000000">
      <w:pPr>
        <w:pBdr>
          <w:top w:val="nil"/>
          <w:left w:val="nil"/>
          <w:bottom w:val="nil"/>
          <w:right w:val="nil"/>
          <w:between w:val="nil"/>
        </w:pBdr>
        <w:spacing w:line="240" w:lineRule="auto"/>
        <w:jc w:val="both"/>
        <w:rPr>
          <w:color w:val="000000"/>
        </w:rPr>
      </w:pPr>
      <w:r>
        <w:rPr>
          <w:color w:val="000000"/>
        </w:rPr>
        <w:t>Η Ζ. διαγνώστηκε με νευρική ανορεξία στην εφηβεία της και η κατάσταση διήρκεσε έως και τον θάνατό της (πριν από 3 χρόνια). Παρουσίαζε πολλαπλές ψυχιατρικές και παθολογικές νοσηλείες στη Θράκη και στη Θεσσαλονίκη (π.χ. Νοσοκομείο Αλεξανδρούπολης, ΑΧΕΠΑ, Παπανικολάου). Συχνά απέφευγε τη θεραπεία, πραγματοποιούσε φυγές από τις δομές, αποφεύγοντας όχι μόνο το νοσοκομείο αλλά και την επιστροφή στο πατρικό σπίτι, περνώντας νύχτες σε παγκάκια. Κατά τα φοιτητικά της χρόνια, όπου σπούδασε βρεφονηπιοκόμος σε άλλη πόλη, παρουσίασε σχετική βελτίωση της υγείας της. Μετά την επιστροφή της στο πατρικό, υποτροπίασε και πάλι η διατροφική διαταραχή.</w:t>
      </w:r>
    </w:p>
    <w:p w14:paraId="00000026" w14:textId="77777777" w:rsidR="006439C1" w:rsidRDefault="00000000">
      <w:pPr>
        <w:pBdr>
          <w:top w:val="nil"/>
          <w:left w:val="nil"/>
          <w:bottom w:val="nil"/>
          <w:right w:val="nil"/>
          <w:between w:val="nil"/>
        </w:pBdr>
        <w:spacing w:line="240" w:lineRule="auto"/>
        <w:jc w:val="both"/>
        <w:rPr>
          <w:color w:val="000000"/>
        </w:rPr>
      </w:pPr>
      <w:r>
        <w:rPr>
          <w:color w:val="000000"/>
        </w:rPr>
        <w:t>Η Ζ. είχε μερικές ρομαντικές σχέσεις. Μέσω διαδικτυακής γνωριμίας ξεκίνησε η σχέση της με τον Χ., ο οποίος ήταν διαζευγμένος και φημολογούνταν ότι υπήρξε κακοποιητικός με την πρώην σύζυγό του. Παρά τις αντιρρήσεις και τις συμβουλές της Ε. και των γύρω της να χωρίσει, η Ζ. διατήρησε τη σχέση. Κατά τη διάρκεια της σχέσης τους, η Ζ. έμεινε έγκυος, γεγονός που οδήγησε σε γάμο.</w:t>
      </w:r>
    </w:p>
    <w:p w14:paraId="00000027" w14:textId="6AF1CA81" w:rsidR="006439C1" w:rsidRDefault="00000000">
      <w:pPr>
        <w:pBdr>
          <w:top w:val="nil"/>
          <w:left w:val="nil"/>
          <w:bottom w:val="nil"/>
          <w:right w:val="nil"/>
          <w:between w:val="nil"/>
        </w:pBdr>
        <w:spacing w:line="240" w:lineRule="auto"/>
        <w:jc w:val="both"/>
        <w:rPr>
          <w:color w:val="000000"/>
        </w:rPr>
      </w:pPr>
      <w:r>
        <w:rPr>
          <w:color w:val="000000"/>
        </w:rPr>
        <w:t>Ο Χ. εξελίχθηκε σε κακοποιητικό σύντροφο στην Ζ. .Υποβλήθηκε μήνυση εναντίον του, η οποία όμως αποσύρθηκε γρήγορα, οδηγώντας σε συναινετικό διαζύγιο. Μετά τον θάνατο της Ζ., ο Χ. δεν εργάζεται, διαμένει με τη μητέρα του και το παιδί.</w:t>
      </w:r>
      <w:r w:rsidR="00A67DAC">
        <w:rPr>
          <w:color w:val="000000"/>
          <w:lang w:val="el-GR"/>
        </w:rPr>
        <w:t xml:space="preserve"> </w:t>
      </w:r>
      <w:r>
        <w:rPr>
          <w:color w:val="000000"/>
        </w:rPr>
        <w:t xml:space="preserve">Το βασικό τους εισόδημα  προέρχεται από τη σύνταξη της μητέρας του και το επίδομα παιδιού. Σταθερή οικονομική υποστήριξη 500ε το μήνα παρέχεται  από την Ε. και τους γονείς της για έξοδα του παιδιού. Ως αντάλλαγμα, τους επιτρέπεται επαφή με το παιδί τα σαββατοκύριακα με διανυκτέρευση. </w:t>
      </w:r>
    </w:p>
    <w:p w14:paraId="00000028" w14:textId="77777777" w:rsidR="006439C1" w:rsidRDefault="00000000">
      <w:pPr>
        <w:pBdr>
          <w:top w:val="nil"/>
          <w:left w:val="nil"/>
          <w:bottom w:val="nil"/>
          <w:right w:val="nil"/>
          <w:between w:val="nil"/>
        </w:pBdr>
        <w:spacing w:line="240" w:lineRule="auto"/>
        <w:jc w:val="both"/>
        <w:rPr>
          <w:color w:val="000000"/>
        </w:rPr>
      </w:pPr>
      <w:r>
        <w:rPr>
          <w:color w:val="000000"/>
        </w:rPr>
        <w:t>Κατά την εγκυμοσύνη, η Ζ. υποτροπίασε στη νευρική ανορεξία. Μετά τη γέννηση του παιδιού, διαγνώστηκε με σοβαρή επιλόχειο κατάθλιψη. Εισήχθη επανειλημμένα σε ψυχιατρικές κλινικές (ΑΧΕΠΑ, Παπανικολάου) για διάστημα 2 ετών. Και σε αυτή την περίοδο, η Ζ. δεν συνεργαζόταν, πραγματοποιούσε φυγές και απέφευγε επαφή με τους γονείς και το μωρό.</w:t>
      </w:r>
    </w:p>
    <w:p w14:paraId="00000029" w14:textId="58F2AF92" w:rsidR="006439C1" w:rsidRDefault="00000000">
      <w:pPr>
        <w:pBdr>
          <w:top w:val="nil"/>
          <w:left w:val="nil"/>
          <w:bottom w:val="nil"/>
          <w:right w:val="nil"/>
          <w:between w:val="nil"/>
        </w:pBdr>
        <w:spacing w:line="240" w:lineRule="auto"/>
        <w:jc w:val="both"/>
        <w:rPr>
          <w:color w:val="000000"/>
        </w:rPr>
      </w:pPr>
      <w:r>
        <w:rPr>
          <w:color w:val="000000"/>
        </w:rPr>
        <w:t xml:space="preserve">Μετά το διαζύγιο, επέστρεψε στο πατρικό σπίτι μαζί με το παιδί. Περιγράφεται ως καλή μητέρα τα χρόνια εκείνα, </w:t>
      </w:r>
      <w:proofErr w:type="spellStart"/>
      <w:r>
        <w:rPr>
          <w:color w:val="000000"/>
        </w:rPr>
        <w:t>φροντιστική</w:t>
      </w:r>
      <w:proofErr w:type="spellEnd"/>
      <w:r>
        <w:rPr>
          <w:color w:val="000000"/>
        </w:rPr>
        <w:t>. Η δομή της οικογένειας συγχέεται εκείνη την περίοδο, οι ρόλοι είναι ρευστοί, με τη Ζ., τη μητέρα τους (γιαγιά) και την Ε. να διεκδικούν τον κυρίαρχο μητρικό ρόλο. Το θέμα της διατροφής παρέμενε κεντρικό και συγκρουσιακό. Παρά τις διαφωνίες, το παιδί είχε πάντα φυσιολογικό βάρος. Είχαν απευθυνθεί αρκετές φορές σε διατροφολόγο.</w:t>
      </w:r>
    </w:p>
    <w:p w14:paraId="0000002A" w14:textId="77777777" w:rsidR="006439C1" w:rsidRDefault="00000000">
      <w:pPr>
        <w:pStyle w:val="4"/>
        <w:rPr>
          <w:i w:val="0"/>
          <w:color w:val="000000"/>
        </w:rPr>
      </w:pPr>
      <w:r>
        <w:rPr>
          <w:i w:val="0"/>
          <w:color w:val="000000"/>
        </w:rPr>
        <w:lastRenderedPageBreak/>
        <w:t>Σχέση της Ε. με τον Ανιψιό και Παρούσα Κατάσταση</w:t>
      </w:r>
    </w:p>
    <w:p w14:paraId="0000002B" w14:textId="77777777" w:rsidR="006439C1" w:rsidRDefault="00000000">
      <w:pPr>
        <w:pBdr>
          <w:top w:val="nil"/>
          <w:left w:val="nil"/>
          <w:bottom w:val="nil"/>
          <w:right w:val="nil"/>
          <w:between w:val="nil"/>
        </w:pBdr>
        <w:spacing w:line="240" w:lineRule="auto"/>
        <w:jc w:val="both"/>
        <w:rPr>
          <w:color w:val="000000"/>
        </w:rPr>
      </w:pPr>
      <w:r>
        <w:rPr>
          <w:color w:val="000000"/>
        </w:rPr>
        <w:t xml:space="preserve">Ο ανιψιός, 9 ετών σήμερα, ζει με τον πατέρα του και την πατρική γιαγιά. Περιγράφονται ως καταπιεστικοί, αυστηροί, ελεγκτικοί, ειδικά ως προς το φαγητό. Ακολουθείται πολύ αυστηρό πρόγραμμα στο σπίτι. Το παιδί στερείται αγαπημένες τροφές, παρά τη φυσιολογική ανάπτυξή του, δεν είναι δηλαδή υπέρβαρο. </w:t>
      </w:r>
    </w:p>
    <w:p w14:paraId="0000002C" w14:textId="34BE5907" w:rsidR="006439C1" w:rsidRDefault="00000000">
      <w:pPr>
        <w:pBdr>
          <w:top w:val="nil"/>
          <w:left w:val="nil"/>
          <w:bottom w:val="nil"/>
          <w:right w:val="nil"/>
          <w:between w:val="nil"/>
        </w:pBdr>
        <w:spacing w:line="240" w:lineRule="auto"/>
        <w:jc w:val="both"/>
        <w:rPr>
          <w:color w:val="000000"/>
        </w:rPr>
      </w:pPr>
      <w:r>
        <w:rPr>
          <w:color w:val="000000"/>
        </w:rPr>
        <w:t>Υπάρχουν συχνές διενέξεις ανάμεσα στις οικογένειες, κυρίως για το φαγητό που καταναλώνει το παιδί όταν βρίσκεται με την οικογένεια της Ε. Η πατρική οικογένεια κατηγορεί την οικογένεια της Ε. για «ανθυγιεινή» ή «υπερβολική» σίτιση. Αυτές οι συγκρούσεις συχνά οδηγούν σε ακυρώσεις επισκέψεων, σε περιορισμό της επαφής με το παιδί, σε αναστάτωση του ίδιου του παιδιού και της Ε. Παρά τις εντάσεις, η επαφή με την Ε. και τους γονείς της επιτρέπεται</w:t>
      </w:r>
      <w:r w:rsidR="00A67DAC">
        <w:rPr>
          <w:color w:val="000000"/>
          <w:lang w:val="el-GR"/>
        </w:rPr>
        <w:t xml:space="preserve"> </w:t>
      </w:r>
      <w:r>
        <w:rPr>
          <w:color w:val="000000"/>
        </w:rPr>
        <w:t>ως αντάλλαγμα την οικονομική στήριξη από την πλευρά τους.  Κατά διαστήματα η Ε. προσπαθεί να οργανώνουν και να πραγματοποιούν και κοινές εξόδους ή εκδρομές με τον πρώην γαμπρό της, αφενός προς όφελος του παιδιού κι αφετέρου για να ασκεί όποια επιρροή δύναται επάνω του. Θα επιθυμούσε να κινείται πιο ανοιχτά και διεκδικητικά μαζί του, έως και εμπλοκή της Προστασίας Ανηλίκων έχει σκεφτεί, αλλά οι γονείς της διατηρούν τη σχέση αυτή σε ισορροπία, για να μη χάσουν τα όσα δικαιώματα έχουν στη ζωή του παιδιού. Η γιαγιά καμιά φορά εξανίσταται, αλλά ιδικά ο πατέρας της δεν επιτρέπει να τον κοντράρουν.</w:t>
      </w:r>
    </w:p>
    <w:p w14:paraId="0000002D" w14:textId="77777777" w:rsidR="006439C1" w:rsidRDefault="00000000">
      <w:pPr>
        <w:pBdr>
          <w:top w:val="nil"/>
          <w:left w:val="nil"/>
          <w:bottom w:val="nil"/>
          <w:right w:val="nil"/>
          <w:between w:val="nil"/>
        </w:pBdr>
        <w:spacing w:line="240" w:lineRule="auto"/>
        <w:jc w:val="both"/>
        <w:rPr>
          <w:color w:val="000000"/>
        </w:rPr>
      </w:pPr>
      <w:r>
        <w:rPr>
          <w:color w:val="000000"/>
        </w:rPr>
        <w:t>Το παιδί παρακολουθείται από ιδιώτη ψυχολόγο στην πόλη του τα τελευταία 2-3 χρόνια, από τότε που πέθανε η μητέρα του. Ωστόσο οι προσπάθειες επαφής της Ε. με την ψυχολόγο για καιρό δεν γίνονται δεκτές, ο πατέρας δεν επιτρέπει τέτοιες παρεμβάσεις. Το παιδί έχει εμφανίσει επιθετικές συμπεριφορές κάποιες φορές, ημερήσια και νυχτερινή ενούρηση τους τελευταίους μήνες όμως.  Δηλώνει ότι "το κάνει επίτηδες γιατί είναι θυμωμένο», ωστόσο, τα «ατυχήματα» συμβαίνουν και κατά τη διάρκεια του ύπνου και σε αμφότερα τα σπίτια. Η ψυχολόγος που το παρακολουθεί-κατά</w:t>
      </w:r>
      <w:r>
        <w:t xml:space="preserve"> </w:t>
      </w:r>
      <w:r>
        <w:rPr>
          <w:color w:val="000000"/>
        </w:rPr>
        <w:t xml:space="preserve">τα λεγόμενά του, δεν συζητά με το παιδί το θέμα της ενούρησης, υποστηρίζει πως πρόκειται απλώς για </w:t>
      </w:r>
      <w:proofErr w:type="spellStart"/>
      <w:r>
        <w:rPr>
          <w:color w:val="000000"/>
        </w:rPr>
        <w:t>νευροαναπτυξιακή</w:t>
      </w:r>
      <w:proofErr w:type="spellEnd"/>
      <w:r>
        <w:rPr>
          <w:color w:val="000000"/>
        </w:rPr>
        <w:t xml:space="preserve"> ανωριμότητα (χωρίς περαιτέρω αιτιολόγηση και κυρίως κάνει ασκήσεις συγκέντρωσης προσοχής μαζί του και με ένα άλλο παιδί. Τελευταία η Ε. έφτασε στα όρια της για δύο λόγους α. ο γαμπρός της χτύπησε το παιδί μετά από ένα επεισόδιο ενούρησης και β.  πήγε το παιδί για ειδική δίαιτα σε κάποιον αθλητή της πόλης τους που ετοιμάζει προγράμματα διατροφής χωρίς άδεια  (σημ. για απώλεια 3 κιλών, το παιδί είναι στα φυσιολογικά όρια, όχι παχύσαρκο), επικοινώνησε με την ψυχολόγο για να την ενημερώσει σχετικά. Η ψυχολόγος του παιδιού της μετέφερε ότι κι εκείνη καιρό ήθελε να την καλέσει με τους γονείς της σε κοινό ραντεβού, αλλά ο πατέρας έφερνε αντιστάσεις. Επίσης ήρθε σε επικοινωνία και με τον παιδίατρο του παιδιού για το ίδιο θέμα, όπου αναφέρει ότι ο παιδίατρος είναι κάθετα αντίθετος με αυτήν τη διατροφή και τους περιορισμούς, έχει θυμώσει με τον πατέρα που κινήθηκε κόντρα στις οδηγίες του. Γενικά, αναζητά πιο δυναμικά «συμμάχους» τελευταία και ανέφερε ότι σκέφτεται να ακολουθήσει πρόταση φίλης για καταγγελία του πατέρα σε υπηρεσίες προστασίας ανηλίκων ώστε να γίνει κάποια κοινωνική έρευνα, να διερευνηθεί η </w:t>
      </w:r>
      <w:proofErr w:type="spellStart"/>
      <w:r>
        <w:rPr>
          <w:color w:val="000000"/>
        </w:rPr>
        <w:t>καταλληλότητα</w:t>
      </w:r>
      <w:proofErr w:type="spellEnd"/>
      <w:r>
        <w:rPr>
          <w:color w:val="000000"/>
        </w:rPr>
        <w:t xml:space="preserve"> εκείνου και της μητέρας του ως κηδεμόνων του παιδιού. Όλες αυτές οι τελευταίες της παρεμβάσεις έχουν επιφέρει συγκρούσεις με τους γονείς της, που φοβούνται ότι ο γαμπρός θα απαγορέψει οποιαδήποτε επαφή με το παιδί. Η ίδια με αυτήν την πιο δυναμική έκφραση και </w:t>
      </w:r>
      <w:proofErr w:type="spellStart"/>
      <w:r>
        <w:rPr>
          <w:color w:val="000000"/>
        </w:rPr>
        <w:t>διεκδικητικότητα</w:t>
      </w:r>
      <w:proofErr w:type="spellEnd"/>
      <w:r>
        <w:rPr>
          <w:color w:val="000000"/>
        </w:rPr>
        <w:t xml:space="preserve"> αισθάνεται ανάμεικτα, δηλαδή και νιώθει ότι προοδεύει αλλά κι έχει κατακλεισθεί από ενοχές.</w:t>
      </w:r>
    </w:p>
    <w:p w14:paraId="0000002E" w14:textId="77777777" w:rsidR="006439C1" w:rsidRDefault="00000000">
      <w:pPr>
        <w:pBdr>
          <w:top w:val="nil"/>
          <w:left w:val="nil"/>
          <w:bottom w:val="nil"/>
          <w:right w:val="nil"/>
          <w:between w:val="nil"/>
        </w:pBdr>
        <w:spacing w:line="240" w:lineRule="auto"/>
        <w:jc w:val="both"/>
        <w:rPr>
          <w:color w:val="000000"/>
        </w:rPr>
      </w:pPr>
      <w:r>
        <w:rPr>
          <w:color w:val="000000"/>
        </w:rPr>
        <w:t xml:space="preserve">Ο ανιψιός σε γνωστικό επίπεδο τα καταφέρνει καλά στο σχολείο, ενώ σε συναισθηματικό-κοινωνικό επιδιώκει παρέα και κοινωνικές επαφές, θέλει να βγαίνει έξω με άλλα παιδιά. Πηγαίνει αγγλικά, μουσική πιάνο πολλές ώρες την εβδομάδα, κάτι που του αρέσει, και </w:t>
      </w:r>
      <w:proofErr w:type="spellStart"/>
      <w:r>
        <w:rPr>
          <w:color w:val="000000"/>
        </w:rPr>
        <w:t>ziuzitsu</w:t>
      </w:r>
      <w:proofErr w:type="spellEnd"/>
      <w:r>
        <w:rPr>
          <w:color w:val="000000"/>
        </w:rPr>
        <w:t xml:space="preserve">, που δεν το αγαπά, αλλά επιμένει ο πατέρας του. </w:t>
      </w:r>
    </w:p>
    <w:p w14:paraId="0000002F" w14:textId="77777777" w:rsidR="006439C1" w:rsidRDefault="00000000">
      <w:pPr>
        <w:pBdr>
          <w:top w:val="nil"/>
          <w:left w:val="nil"/>
          <w:bottom w:val="nil"/>
          <w:right w:val="nil"/>
          <w:between w:val="nil"/>
        </w:pBdr>
        <w:spacing w:line="240" w:lineRule="auto"/>
        <w:jc w:val="both"/>
        <w:rPr>
          <w:color w:val="000000"/>
        </w:rPr>
      </w:pPr>
      <w:r>
        <w:rPr>
          <w:color w:val="000000"/>
        </w:rPr>
        <w:lastRenderedPageBreak/>
        <w:t xml:space="preserve">Η Ε. έχει έντονη συναισθηματική σύνδεση και φροντίδα για τον ανιψιό της. Παράλληλα, νιώθει αποκλεισμένη και ακυρωμένη στον ρόλο της από τον πατέρα και τη γιαγιά του παιδιού, αλλά και από τους δικούς της γονείς, με τους οποίους θυμώνει πολύ για τη μειλίχια στάση τους και δεκτικότητα στους όρους του πρώην γαμπρού τους, αλλά και σε θέματα συμπεριφοράς προς το παιδί/ανατροφής/διατροφής) </w:t>
      </w:r>
      <w:r>
        <w:rPr>
          <w:b/>
          <w:color w:val="000000"/>
        </w:rPr>
        <w:t>βλ</w:t>
      </w:r>
      <w:r>
        <w:rPr>
          <w:color w:val="000000"/>
        </w:rPr>
        <w:t>. λέει συχνά στη μάνα της «μην το ταΐζεις τόσο, δεν είναι η Ζ, αν θέλει κάτι θα φάει.!!!) κλπ.</w:t>
      </w:r>
    </w:p>
    <w:p w14:paraId="00000030" w14:textId="77777777" w:rsidR="006439C1" w:rsidRDefault="00000000">
      <w:pPr>
        <w:pBdr>
          <w:top w:val="nil"/>
          <w:left w:val="nil"/>
          <w:bottom w:val="nil"/>
          <w:right w:val="nil"/>
          <w:between w:val="nil"/>
        </w:pBdr>
        <w:spacing w:line="240" w:lineRule="auto"/>
        <w:jc w:val="both"/>
        <w:rPr>
          <w:color w:val="000000"/>
        </w:rPr>
      </w:pPr>
      <w:r>
        <w:rPr>
          <w:color w:val="000000"/>
        </w:rPr>
        <w:t xml:space="preserve">Η κατάσταση της </w:t>
      </w:r>
      <w:r>
        <w:rPr>
          <w:b/>
          <w:color w:val="000000"/>
        </w:rPr>
        <w:t>αδερφής</w:t>
      </w:r>
      <w:r>
        <w:rPr>
          <w:color w:val="000000"/>
        </w:rPr>
        <w:t xml:space="preserve"> συνολικά λοιπόν επηρέασε καθοριστικά τη ζωή της Ε., η οποία βρέθηκε συστηματικά σε ρόλο προστάτιδας, σε παθητικό ρόλο παρατηρητή κακοποιητικών καταστάσεων, σε συναισθηματική, ηθική και οικονομική εμπλοκή, ακόμη και μετά τον θάνατο της Ζ.</w:t>
      </w:r>
    </w:p>
    <w:p w14:paraId="00000031" w14:textId="77777777" w:rsidR="006439C1" w:rsidRDefault="00000000">
      <w:pPr>
        <w:pStyle w:val="3"/>
        <w:rPr>
          <w:color w:val="000000"/>
          <w:sz w:val="22"/>
          <w:szCs w:val="22"/>
        </w:rPr>
      </w:pPr>
      <w:r>
        <w:rPr>
          <w:color w:val="000000"/>
          <w:sz w:val="22"/>
          <w:szCs w:val="22"/>
        </w:rPr>
        <w:t xml:space="preserve">Εικόνα της Ε. στις συνεδρίες. Μεταβίβαση – </w:t>
      </w:r>
      <w:proofErr w:type="spellStart"/>
      <w:r>
        <w:rPr>
          <w:color w:val="000000"/>
          <w:sz w:val="22"/>
          <w:szCs w:val="22"/>
        </w:rPr>
        <w:t>αντιμεταβίβαση</w:t>
      </w:r>
      <w:proofErr w:type="spellEnd"/>
    </w:p>
    <w:p w14:paraId="00000032" w14:textId="77777777" w:rsidR="006439C1" w:rsidRDefault="006439C1"/>
    <w:p w14:paraId="00000033" w14:textId="77777777" w:rsidR="006439C1" w:rsidRDefault="00000000">
      <w:pPr>
        <w:jc w:val="both"/>
      </w:pPr>
      <w:r>
        <w:t xml:space="preserve">Τα ραντεβού γίνονται κατά βάση ανά  15ήμερο, αλλά υπάρχουν και ακυρώσεις, με συνέπεια να βρισκόμαστε και ανά μήνα. Είναι πάντα φροντισμένη, με μαλλί κομμωτηρίου, όμως όχι κάτι εξεζητημένο, και ντυμένα απλά και κομψά. Ευγενική. Διατηρείται ο πληθυντικός ευγενείας, όχι πολύ τυπικά, με μία ζεστασιά. </w:t>
      </w:r>
    </w:p>
    <w:p w14:paraId="00000034" w14:textId="6D404F68" w:rsidR="006439C1" w:rsidRDefault="00000000">
      <w:pPr>
        <w:jc w:val="both"/>
      </w:pPr>
      <w:r>
        <w:t xml:space="preserve">Οι συνεδρίες σχεδόν πάντα ξεκινούν με αναφορές της στα θέματα που σχετίζονται με τον ανιψιό και τον πρώην γαμπρό, τους γονείς της, δεύτερο της σχέσης με τον σύντροφο, και πάντα καταλήγουν να κλαίει για την απώλεια της αδερφής της και τον ρόλο που θα μπορούσε να είχε παίξει η ίδια ώστε να αποφευχθεί. Δηλαδή κυρίως η αντίσταση στη λήψη αποφάσεων, ο θυμός και η θλίψη έρχονται ως συναισθήματα.  όσον αφορά τους καταναγκασμούς, την κολίτιδα </w:t>
      </w:r>
      <w:proofErr w:type="spellStart"/>
      <w:r>
        <w:t>κλπ</w:t>
      </w:r>
      <w:proofErr w:type="spellEnd"/>
      <w:r w:rsidR="00A67DAC">
        <w:rPr>
          <w:lang w:val="el-GR"/>
        </w:rPr>
        <w:t>. Λ</w:t>
      </w:r>
      <w:proofErr w:type="spellStart"/>
      <w:r>
        <w:t>έει</w:t>
      </w:r>
      <w:proofErr w:type="spellEnd"/>
      <w:r>
        <w:t xml:space="preserve"> «έχω μάθει να ζω με αυτά», μόνο εάν ερωτηθεί για την πορεία τους θα τα αναφέρει. </w:t>
      </w:r>
    </w:p>
    <w:p w14:paraId="00000035" w14:textId="77777777" w:rsidR="006439C1" w:rsidRDefault="00000000">
      <w:pPr>
        <w:jc w:val="both"/>
      </w:pPr>
      <w:r>
        <w:t xml:space="preserve">Συχνά ζητά συγγνώμες σε υπερβολικό βαθμό από τη θεραπεύτρια, αν πχ τύχει κι αργήσει λίγο αναζητώντας παρκινγκ ή σε περίπτωση ακύρωσης. Επίσης, συχνά αναφέρει ότι ντρέπεται που «φέρεται ναρκισσιστικά» και τη ζαλίζει με τα δικά της τη θεραπεύτρια», «πώς αντέχετε να σας ζαλίζω με τα δικά μου, ντρέπομαι και στενοχωριέμαι που σας το κάνω αυτό...». Συχνά τονίζει ότι η σχέση μας είναι πολύ βοηθητική, και το κατονομάζει,  αλλά η ίδια έχει τεράστιες αντιστάσεις στην αλλαγή, καθώς «δε δικαιούται να είναι καλά». Θέλει να δείχνει συνεργάσιμη, αλλά έχει αμφιθυμία για πολλά πράγματα. </w:t>
      </w:r>
    </w:p>
    <w:p w14:paraId="00000036" w14:textId="77777777" w:rsidR="006439C1" w:rsidRDefault="00000000">
      <w:pPr>
        <w:spacing w:before="280" w:after="280" w:line="240" w:lineRule="auto"/>
        <w:jc w:val="both"/>
        <w:rPr>
          <w:lang w:val="el-GR"/>
        </w:rPr>
      </w:pPr>
      <w:r>
        <w:t xml:space="preserve">Είναι δηλαδή σαν να φέρνει στη θεραπεία ένα προστατευτικό – θυσιαστικό εαυτό που ζητά να ανακουφιστεί, αλλά παράλληλα αντιστέκεται. Μεταβιβαστικά αναπαράγει την εμπειρία με τους γονείς. Φέρνει τη θεραπεύτρια στη θέση του υποστηρικτικού αντικειμένου που θα την φροντίσει, χωρίς να την απορρίψει. Φοβάται ότι αν εκφράσει κάποιον θυμό, θα καταστρέψει τη σχέση, όπως πιστεύει ότι μπορεί να καταστρέψει τους γονείς της. </w:t>
      </w:r>
      <w:proofErr w:type="spellStart"/>
      <w:r>
        <w:t>Αντιμεταβιβαστικά</w:t>
      </w:r>
      <w:proofErr w:type="spellEnd"/>
      <w:r>
        <w:t xml:space="preserve">, η θεραπεύτρια νιώθει την παρόρμηση να «σώσει» την Ε., όπως εκείνη με την αδελφή της, επηρεαζόμενη από τα στοιχεία της ναρκισσιστικής </w:t>
      </w:r>
      <w:proofErr w:type="spellStart"/>
      <w:r>
        <w:t>ευαλωτότητάς</w:t>
      </w:r>
      <w:proofErr w:type="spellEnd"/>
      <w:r>
        <w:t xml:space="preserve"> της (αίσθηση αναξιότητας, εξάρτηση από την αποδοχή του άλλου, δυσκολία αυτονόμησης). Ταυτόχρονα, γεννά ενίοτε ένα αίσθημα ασφυξίας, όπως ίσως βιώνουν και οι άλλοι γύρω της (</w:t>
      </w:r>
      <w:proofErr w:type="spellStart"/>
      <w:r>
        <w:t>υπερ</w:t>
      </w:r>
      <w:proofErr w:type="spellEnd"/>
      <w:r>
        <w:t>-φροντίδα, ενοχή).</w:t>
      </w:r>
    </w:p>
    <w:p w14:paraId="614DCDB7" w14:textId="77777777" w:rsidR="00A67DAC" w:rsidRDefault="00A67DAC">
      <w:pPr>
        <w:spacing w:before="280" w:after="280" w:line="240" w:lineRule="auto"/>
        <w:jc w:val="both"/>
        <w:rPr>
          <w:lang w:val="el-GR"/>
        </w:rPr>
      </w:pPr>
    </w:p>
    <w:p w14:paraId="3E1D0C7C" w14:textId="77777777" w:rsidR="00A67DAC" w:rsidRDefault="00A67DAC">
      <w:pPr>
        <w:spacing w:before="280" w:after="280" w:line="240" w:lineRule="auto"/>
        <w:jc w:val="both"/>
        <w:rPr>
          <w:lang w:val="el-GR"/>
        </w:rPr>
      </w:pPr>
    </w:p>
    <w:p w14:paraId="4AEB9FDA" w14:textId="77777777" w:rsidR="00A67DAC" w:rsidRPr="00A67DAC" w:rsidRDefault="00A67DAC">
      <w:pPr>
        <w:spacing w:before="280" w:after="280" w:line="240" w:lineRule="auto"/>
        <w:jc w:val="both"/>
        <w:rPr>
          <w:lang w:val="el-GR"/>
        </w:rPr>
      </w:pPr>
    </w:p>
    <w:p w14:paraId="00000037" w14:textId="77777777" w:rsidR="006439C1" w:rsidRDefault="006439C1">
      <w:pPr>
        <w:jc w:val="both"/>
      </w:pPr>
    </w:p>
    <w:p w14:paraId="00000038" w14:textId="77777777" w:rsidR="006439C1" w:rsidRDefault="00000000">
      <w:pPr>
        <w:jc w:val="both"/>
        <w:rPr>
          <w:b/>
        </w:rPr>
      </w:pPr>
      <w:r>
        <w:rPr>
          <w:b/>
        </w:rPr>
        <w:t>Σύντομη θεωρητική πλαισίωση</w:t>
      </w:r>
    </w:p>
    <w:p w14:paraId="00000039" w14:textId="77777777" w:rsidR="006439C1" w:rsidRDefault="00000000">
      <w:pPr>
        <w:spacing w:before="280" w:after="280" w:line="240" w:lineRule="auto"/>
        <w:jc w:val="both"/>
      </w:pPr>
      <w:r>
        <w:t>-Ε.</w:t>
      </w:r>
    </w:p>
    <w:p w14:paraId="0000003A" w14:textId="77777777" w:rsidR="006439C1" w:rsidRDefault="00000000">
      <w:pPr>
        <w:spacing w:before="280" w:after="280" w:line="240" w:lineRule="auto"/>
        <w:jc w:val="both"/>
      </w:pPr>
      <w:r>
        <w:t xml:space="preserve">Η παρατεταμένη και </w:t>
      </w:r>
      <w:proofErr w:type="spellStart"/>
      <w:r>
        <w:t>παθολογικοποιημένη</w:t>
      </w:r>
      <w:proofErr w:type="spellEnd"/>
      <w:r>
        <w:t xml:space="preserve"> ενοχή για τον θάνατο της αδερφής λειτουργεί ως υπερεγώ πολύ </w:t>
      </w:r>
      <w:proofErr w:type="spellStart"/>
      <w:r>
        <w:t>τιμωρητικό</w:t>
      </w:r>
      <w:proofErr w:type="spellEnd"/>
      <w:r>
        <w:t>. Στην κλασική φροϋδική έννοια, η ταύτιση με την «χαμένη» αδερφή οδηγεί σε εσωτερίκευση της επιθετικότητας: «δεν μου αξίζει να ζω/να απολαμβάνω». Η Ε. φαίνεται να φέρει ένα υπερεγώ-εντολέα που δεν της επιτρέπει να διαχωριστεί: το να επιβιώνει ισοδυναμεί με «προδοσία» της αδελφής. Αυτό θυμίζει το φροϋδικό σχήμα του «μελαγχολικού πένθους», όπου το υποκείμενο ταυτίζεται με το χαμένο αντικείμενο και στρέφει εναντίον του εαυτού την επιθετικότητα που δεν μπορεί να στραφεί προς τα έξω. Το πένθος της αδελφής ενεργοποίησε παλιές συγκρούσεις (ζήλια, θυμός, ανάγκη προστασίας).</w:t>
      </w:r>
    </w:p>
    <w:p w14:paraId="0000003B" w14:textId="217A0995" w:rsidR="006439C1" w:rsidRDefault="00000000">
      <w:pPr>
        <w:spacing w:before="280" w:after="280" w:line="240" w:lineRule="auto"/>
        <w:jc w:val="both"/>
      </w:pPr>
      <w:r>
        <w:t xml:space="preserve">Το γεγονός ότι είναι 5 χρόνια μεγαλύτερη από την αδερφή της, η οποία σα μικρότερη μάλλον απολάμβανε την αγάπη και την προσοχή των γονέων γέννησε συναισθήματα ζήλιας. Πιθανόν και η ίδια να απολάμβανε την ίδια αγάπη </w:t>
      </w:r>
      <w:r w:rsidRPr="00A67DAC">
        <w:rPr>
          <w:bCs/>
        </w:rPr>
        <w:t>που αργότερα</w:t>
      </w:r>
      <w:r>
        <w:t xml:space="preserve"> μειώθηκε. Ο κόσμος έβλεπε μπροστά στα μάτια της τους γονείς της να χαϊδολογούν την αδερφή της και όχι αυτήν. Οι ευχές θανάτου απωθήθηκαν γρήγορα και αυτόματα και αντικαταστάθηκαν με αντιδραστικό σχηματισμό σε αγάπη, φροντίδα και στοργή. Όταν συνέβη το μοιραίο, ο θάνατος της αδερφής, τα συναισθήματα αυτά επανήλθαν και ο θάνατος της ερμηνεύτηκε ως υλοποίηση τελικά αυτού που είχε ευχηθεί. Αυτό που έμεινε από όλα αυτά είναι μήπως και καταφέρει να διορθώσει τη ζημιά που η ίδια έκανε μέσω της προσφοράς φροντίδας προς τον ανιψιό της.</w:t>
      </w:r>
    </w:p>
    <w:p w14:paraId="0000003C" w14:textId="77777777" w:rsidR="006439C1" w:rsidRDefault="00000000">
      <w:pPr>
        <w:jc w:val="both"/>
      </w:pPr>
      <w:r>
        <w:t>Η παρουσία των γονέων της «</w:t>
      </w:r>
      <w:proofErr w:type="spellStart"/>
      <w:r>
        <w:t>αποστασιοποιημένων</w:t>
      </w:r>
      <w:proofErr w:type="spellEnd"/>
      <w:r>
        <w:t xml:space="preserve"> συναισθηματικά, αλλά αυστηρών και ελεγκτικών» δημιουργεί ένα περιβάλλον με έντονη αμφιθυμία: ανάγκη για φροντίδα αλλά ταυτόχρονα φόβος απόρριψης ή τιμωρίας. Η πατρική φιγούρα, ψυχαναγκαστική και απόμακρη, λειτουργεί σαν «πρότυπο» για την ίδια την </w:t>
      </w:r>
      <w:proofErr w:type="spellStart"/>
      <w:r>
        <w:t>ιδιοψυχαναγκαστική</w:t>
      </w:r>
      <w:proofErr w:type="spellEnd"/>
      <w:r>
        <w:t xml:space="preserve"> δομή της Ε. (φοβία για μικρόβια, τελετουργίες). Ο πατέρας απόμακρος και ψυχαναγκαστικός, </w:t>
      </w:r>
      <w:proofErr w:type="spellStart"/>
      <w:r>
        <w:t>αυτοεπιτηρείται</w:t>
      </w:r>
      <w:proofErr w:type="spellEnd"/>
      <w:r>
        <w:t xml:space="preserve"> διαρκώς για την κάλυψη δικών του πιθανών αιμομικτικών φαντασιώσεων με τις κόρες του. </w:t>
      </w:r>
    </w:p>
    <w:p w14:paraId="0000003D" w14:textId="77777777" w:rsidR="006439C1" w:rsidRDefault="00000000">
      <w:pPr>
        <w:jc w:val="both"/>
      </w:pPr>
      <w:r>
        <w:t xml:space="preserve">Η δε μάνα «κουκουλώνει» και οδηγεί τις  κόρες της  να «κάνουν σαν να μην υπάρχει», επιτηρεί τη λανθάνουσα σεξουαλικότητα. Η μητρική στάση (αδιαφορία, αποφυγή, μη ανάληψη συναισθηματικού ρόλου) στερεί τη δυνατότητα της πρωταρχικής εμπειρίας </w:t>
      </w:r>
      <w:proofErr w:type="spellStart"/>
      <w:r>
        <w:t>containment</w:t>
      </w:r>
      <w:proofErr w:type="spellEnd"/>
      <w:r>
        <w:t xml:space="preserve"> (</w:t>
      </w:r>
      <w:proofErr w:type="spellStart"/>
      <w:r>
        <w:t>Bion</w:t>
      </w:r>
      <w:proofErr w:type="spellEnd"/>
      <w:r>
        <w:t xml:space="preserve">), με αποτέλεσμα η Ε. να στρέφεται στην </w:t>
      </w:r>
      <w:proofErr w:type="spellStart"/>
      <w:r>
        <w:t>υπερ</w:t>
      </w:r>
      <w:proofErr w:type="spellEnd"/>
      <w:r>
        <w:t>-έλεγχο και τα τελετουργικά ως «υποκατάστατη επεξεργασία άγχους».</w:t>
      </w:r>
    </w:p>
    <w:p w14:paraId="0000003E" w14:textId="77777777" w:rsidR="006439C1" w:rsidRDefault="00000000">
      <w:pPr>
        <w:jc w:val="both"/>
      </w:pPr>
      <w:r>
        <w:t xml:space="preserve">Η αδερφή, Ζ, δεν ήταν ένας αντίπαλος δηλαδή κίνδυνος με την νευρική ανορεξία της, ως σχεδόν άφυλο πλάσμα. Άλλωστε κι η αδερφή με αυτήν την παθολογία πάλευε τις ίδιες ασυνείδητες αιμομικτικές επιθυμίες. </w:t>
      </w:r>
    </w:p>
    <w:p w14:paraId="0000003F" w14:textId="77777777" w:rsidR="006439C1" w:rsidRDefault="00000000">
      <w:pPr>
        <w:jc w:val="both"/>
      </w:pPr>
      <w:r>
        <w:t xml:space="preserve">Από μικρή, η Ε. αναλαμβάνει μητρικό ρόλο φροντίδας της </w:t>
      </w:r>
      <w:r w:rsidRPr="00A67DAC">
        <w:rPr>
          <w:bCs/>
        </w:rPr>
        <w:t>αδερφής της,</w:t>
      </w:r>
      <w:r>
        <w:t xml:space="preserve"> τοποθετώντας την επιθυμία της στο περιθώριο. Αυτό εγκαθιδρύει ένα σενάριο ζωής: να ζει για τον άλλον, όχι για τον εαυτό της. Ο θάνατος της </w:t>
      </w:r>
      <w:r w:rsidRPr="00A67DAC">
        <w:rPr>
          <w:bCs/>
        </w:rPr>
        <w:t>αδερφής</w:t>
      </w:r>
      <w:r>
        <w:t xml:space="preserve"> βιώνεται ασυνείδητα ως αποτυχία της δικής της παντοδυναμίας («δεν κατάφερα να τη σώσω»). Το αίσθημα ενοχής μπορεί να ιδωθεί ως </w:t>
      </w:r>
      <w:proofErr w:type="spellStart"/>
      <w:r>
        <w:lastRenderedPageBreak/>
        <w:t>αντιμεταβίβαση</w:t>
      </w:r>
      <w:proofErr w:type="spellEnd"/>
      <w:r>
        <w:t xml:space="preserve"> μιας φαντασίωσης επιθετικότητας προς την αδελφή (παιδική ζήλια, θυμός για τη </w:t>
      </w:r>
      <w:proofErr w:type="spellStart"/>
      <w:r>
        <w:t>γονεϊκή</w:t>
      </w:r>
      <w:proofErr w:type="spellEnd"/>
      <w:r>
        <w:t xml:space="preserve"> προσοχή που αποσπούσε </w:t>
      </w:r>
      <w:r w:rsidRPr="00A67DAC">
        <w:rPr>
          <w:bCs/>
        </w:rPr>
        <w:t>από τους γονείς</w:t>
      </w:r>
      <w:r>
        <w:t xml:space="preserve">), που μετά τον θάνατό της στρέφεται εναντίον του εαυτού. Εστιάζει στο πένθος για την αδερφή αντί να ασχολείται με τα δικά της ελλείμματα. </w:t>
      </w:r>
    </w:p>
    <w:p w14:paraId="00000040" w14:textId="064DEFE2" w:rsidR="006439C1" w:rsidRPr="00A67DAC" w:rsidRDefault="00000000">
      <w:pPr>
        <w:jc w:val="both"/>
        <w:rPr>
          <w:color w:val="806000"/>
          <w:u w:val="single"/>
          <w:lang w:val="el-GR"/>
        </w:rPr>
      </w:pPr>
      <w:r>
        <w:t>Επίσης υπάρχει ασυνείδητη ενοχή που θα μεγαλώσει αυτή το παιδί της αδερφής της –«τη σκότωσα για να το μεγαλώσω εγ</w:t>
      </w:r>
      <w:r w:rsidRPr="00A67DAC">
        <w:t>ώ</w:t>
      </w:r>
      <w:r w:rsidR="00A67DAC">
        <w:rPr>
          <w:color w:val="806000"/>
          <w:lang w:val="el-GR"/>
        </w:rPr>
        <w:t xml:space="preserve">; </w:t>
      </w:r>
      <w:r w:rsidRPr="00A67DAC">
        <w:rPr>
          <w:color w:val="806000"/>
        </w:rPr>
        <w:t>»</w:t>
      </w:r>
    </w:p>
    <w:p w14:paraId="00000041" w14:textId="76F85896" w:rsidR="006439C1" w:rsidRDefault="00000000">
      <w:pPr>
        <w:spacing w:before="280" w:after="280" w:line="240" w:lineRule="auto"/>
        <w:jc w:val="both"/>
      </w:pPr>
      <w:r>
        <w:t xml:space="preserve">Η αποχή από τη σεξουαλικότητα και η αποδοχή μόνο πλατωνικών σχέσεων δείχνει αμυντική επένδυση στο «ασφαλές» κομμάτι της σχέσης, αποφεύγοντας τον κίνδυνο απώλειας/απόρριψης που θα έφερνε η πραγματική ερωτική εγγύτητα. Η αναστολή σεξουαλικότητας και αυτονομίας μπορεί να </w:t>
      </w:r>
      <w:proofErr w:type="spellStart"/>
      <w:r>
        <w:t>ειδωθεί</w:t>
      </w:r>
      <w:proofErr w:type="spellEnd"/>
      <w:r>
        <w:t xml:space="preserve"> ως αποφυγή του Οιδιπόδειου (δεν «διεκδικώ» τον ερωτικό χώρο, μένω παιδί στο πατρικό σπίτι, </w:t>
      </w:r>
      <w:proofErr w:type="spellStart"/>
      <w:r>
        <w:t>έφηβη</w:t>
      </w:r>
      <w:proofErr w:type="spellEnd"/>
      <w:r>
        <w:t xml:space="preserve">). Η μοναδική ολοκληρωμένη σεξουαλική επαφή, σε συνθήκη «ασφαλούς απόστασης» (με κάποιον που φεύγει), μοιάζει με </w:t>
      </w:r>
      <w:proofErr w:type="spellStart"/>
      <w:r>
        <w:t>acting</w:t>
      </w:r>
      <w:proofErr w:type="spellEnd"/>
      <w:r w:rsidR="00A67DAC">
        <w:rPr>
          <w:lang w:val="el-GR"/>
        </w:rPr>
        <w:t xml:space="preserve"> </w:t>
      </w:r>
      <w:proofErr w:type="spellStart"/>
      <w:r>
        <w:t>out</w:t>
      </w:r>
      <w:proofErr w:type="spellEnd"/>
      <w:r>
        <w:t xml:space="preserve">:  </w:t>
      </w:r>
      <w:proofErr w:type="spellStart"/>
      <w:r>
        <w:t>εκφόρτιση</w:t>
      </w:r>
      <w:proofErr w:type="spellEnd"/>
      <w:r>
        <w:t xml:space="preserve"> ενάντια σε έναν «κακό αντικείμενο» αλλά χωρίς δέσμευση. Στη φροϋδική λογική, θα μπορούσαμε να το δούμε ως συμβιβαστική </w:t>
      </w:r>
      <w:proofErr w:type="spellStart"/>
      <w:r>
        <w:t>εκφόρτιση</w:t>
      </w:r>
      <w:proofErr w:type="spellEnd"/>
      <w:r>
        <w:t xml:space="preserve"> των ενστίκτων με άμεση τιμωρία (ενίσχυση των </w:t>
      </w:r>
      <w:proofErr w:type="spellStart"/>
      <w:r>
        <w:t>ιδεοψυχαναγκασμών</w:t>
      </w:r>
      <w:proofErr w:type="spellEnd"/>
      <w:r>
        <w:t>). Αυτή θα γηροκομήσει τους γονείς τους, ενώ δεν έζησε καθόλου ως γυναίκα , η αδερφή «γλύτωσε», αλλά τουλάχιστον έζησε ως γυναίκα.</w:t>
      </w:r>
    </w:p>
    <w:p w14:paraId="00000042" w14:textId="23869AB9" w:rsidR="006439C1" w:rsidRDefault="00000000">
      <w:pPr>
        <w:jc w:val="both"/>
      </w:pPr>
      <w:r>
        <w:t xml:space="preserve">Οι </w:t>
      </w:r>
      <w:proofErr w:type="spellStart"/>
      <w:r>
        <w:t>ψυχαναγκασμοί</w:t>
      </w:r>
      <w:proofErr w:type="spellEnd"/>
      <w:r>
        <w:t xml:space="preserve"> /καταναγκασμοί έχουν σαφή λειτουργία αποτροπής της ασυνείδητης επιθετικότητας: «αν δεν καθαρίσω, θα μολυνθούν/πεθάνουν οι δικοί μου». Αυτό συνδέεται με το πρωταρχικό σχήμα: φόβος ότι η δική της επιθετικότητα (θυμός για γονείς/αδελφή) μπορεί να είναι φονική. Η επένδυση στον έλεγχο (καθαριότητα, προσευχές) λειτουργεί μετριάζοντας το άγχος, αλλά και ενισχύει την ενοχή, γιατί ποτέ δεν είναι αρκετό. Έννοιες βρώμικου-καθαρού στους καταναγκασμούς της (πετάει ρούχα κι αντικείμενα που άγγιξαν άλλοι, διαρκή πλυσίματα, μαντηλάκια, κ</w:t>
      </w:r>
      <w:r w:rsidR="00A67DAC">
        <w:rPr>
          <w:lang w:val="el-GR"/>
        </w:rPr>
        <w:t>.</w:t>
      </w:r>
      <w:proofErr w:type="spellStart"/>
      <w:r>
        <w:t>λπ</w:t>
      </w:r>
      <w:proofErr w:type="spellEnd"/>
      <w:r w:rsidR="00A67DAC">
        <w:rPr>
          <w:lang w:val="el-GR"/>
        </w:rPr>
        <w:t>.</w:t>
      </w:r>
      <w:r>
        <w:t>) αποτελούν απόδειξη της ενοχής της κι εκφράζουν τον ασυνείδητο φόβο εγκυμοσύνης .</w:t>
      </w:r>
    </w:p>
    <w:p w14:paraId="00000043" w14:textId="77777777" w:rsidR="006439C1" w:rsidRDefault="006439C1">
      <w:pPr>
        <w:jc w:val="both"/>
      </w:pPr>
    </w:p>
    <w:p w14:paraId="00000044" w14:textId="77777777" w:rsidR="006439C1" w:rsidRDefault="00000000">
      <w:pPr>
        <w:numPr>
          <w:ilvl w:val="0"/>
          <w:numId w:val="1"/>
        </w:numPr>
        <w:pBdr>
          <w:top w:val="nil"/>
          <w:left w:val="nil"/>
          <w:bottom w:val="nil"/>
          <w:right w:val="nil"/>
          <w:between w:val="nil"/>
        </w:pBdr>
        <w:spacing w:before="280" w:after="280" w:line="240" w:lineRule="auto"/>
        <w:jc w:val="both"/>
        <w:rPr>
          <w:color w:val="000000"/>
        </w:rPr>
      </w:pPr>
      <w:r>
        <w:rPr>
          <w:color w:val="000000"/>
        </w:rPr>
        <w:t>Ανιψιός</w:t>
      </w:r>
    </w:p>
    <w:p w14:paraId="00000045" w14:textId="7DEA71C9" w:rsidR="006439C1" w:rsidRDefault="00000000">
      <w:pPr>
        <w:spacing w:before="280" w:after="280" w:line="240" w:lineRule="auto"/>
        <w:jc w:val="both"/>
      </w:pPr>
      <w:r>
        <w:t>Το παιδί στερείται ενός «αρκετά καλού περιβάλλοντος» (</w:t>
      </w:r>
      <w:proofErr w:type="spellStart"/>
      <w:r>
        <w:t>Winnicott</w:t>
      </w:r>
      <w:proofErr w:type="spellEnd"/>
      <w:r>
        <w:t xml:space="preserve">), όπου θα μπορούσε να παίξει και να εκφραστεί ελεύθερα. Το σώμα γίνεται «τόπος λόγου»: εκεί όπου δεν ακούγεται, «μιλά» με την ενούρηση. Η ενούρηση λειτουργεί ως σωματοποιημένη διαμαρτυρία / </w:t>
      </w:r>
      <w:proofErr w:type="spellStart"/>
      <w:r>
        <w:t>acting</w:t>
      </w:r>
      <w:proofErr w:type="spellEnd"/>
      <w:r w:rsidR="00A67DAC">
        <w:rPr>
          <w:lang w:val="el-GR"/>
        </w:rPr>
        <w:t xml:space="preserve"> </w:t>
      </w:r>
      <w:proofErr w:type="spellStart"/>
      <w:r>
        <w:t>out</w:t>
      </w:r>
      <w:proofErr w:type="spellEnd"/>
      <w:r>
        <w:t xml:space="preserve">. Είναι έννοια που έχει σχέση με το τι γίνεται στην θεραπεία Δηλώνει ασυνείδητη εχθρότητα προς τις </w:t>
      </w:r>
      <w:proofErr w:type="spellStart"/>
      <w:r>
        <w:t>γονεϊκές</w:t>
      </w:r>
      <w:proofErr w:type="spellEnd"/>
      <w:r>
        <w:t xml:space="preserve"> φιγούρες, αλλά με τρόπο που δεν εκφράζεται λεκτικά. Θυμίζει τον φροϋδικό συμβιβασμό: μια πράξη που είναι ταυτόχρονα ικανοποίηση της επιθετικής παρόρμησης και τιμωρία (ντροπή).</w:t>
      </w:r>
    </w:p>
    <w:p w14:paraId="00000046" w14:textId="77777777" w:rsidR="006439C1" w:rsidRDefault="00000000">
      <w:pPr>
        <w:spacing w:before="280" w:after="280" w:line="240" w:lineRule="auto"/>
        <w:jc w:val="both"/>
      </w:pPr>
      <w:r>
        <w:t>Η θεία, η Ε.,  έχει λειτουργήσει ως «δεύτερη μητέρα» και συνεχίζει να νιώθει ευθύνη. Αυτό δημιουργεί κίνδυνο συγκεχυμένων ρόλων. Το παιδί πιθανόν να βιώνει αμφιθυμία: από τη μια χρειάζεται την Ε. ως στοργική φιγούρα, από την άλλη μπορεί να αισθάνεται ότι «αντικαθιστά» τη νεκρή μητέρα του.</w:t>
      </w:r>
    </w:p>
    <w:p w14:paraId="00000047" w14:textId="32F84173" w:rsidR="006439C1" w:rsidRDefault="00000000">
      <w:pPr>
        <w:spacing w:before="280" w:after="280" w:line="240" w:lineRule="auto"/>
        <w:jc w:val="both"/>
      </w:pPr>
      <w:r>
        <w:t>Το παιδί</w:t>
      </w:r>
      <w:r w:rsidR="00A67DAC">
        <w:rPr>
          <w:lang w:val="el-GR"/>
        </w:rPr>
        <w:t xml:space="preserve">, σύμφωνα με τα λεγόμενα της θείας, </w:t>
      </w:r>
      <w:r>
        <w:t>βρίσκεται σε μια φάση όπου οι μη εκφρασμένες συγκρούσεις (θυμός για τον θάνατο της μητέρας, θυμός για τον έλεγχο του πατέρα/γιαγιάς) μεταφράζονται σε σωματικά συμπτώματα και αντισυμβατικές συμπεριφορές (επιθετικότητα, ενούρηση).</w:t>
      </w:r>
    </w:p>
    <w:p w14:paraId="00000048" w14:textId="77777777" w:rsidR="006439C1" w:rsidRDefault="00000000">
      <w:pPr>
        <w:spacing w:before="280" w:after="280" w:line="240" w:lineRule="auto"/>
        <w:jc w:val="both"/>
      </w:pPr>
      <w:r>
        <w:lastRenderedPageBreak/>
        <w:t>Η ψυχοδυναμική κατανόηση βλέπει εδώ μια προσπάθεια διατήρησης του δεσμού με τη μητέρα μέσω της «</w:t>
      </w:r>
      <w:proofErr w:type="spellStart"/>
      <w:r>
        <w:t>βρεφικότητας</w:t>
      </w:r>
      <w:proofErr w:type="spellEnd"/>
      <w:r>
        <w:t>» (</w:t>
      </w:r>
      <w:proofErr w:type="spellStart"/>
      <w:r>
        <w:t>regression</w:t>
      </w:r>
      <w:proofErr w:type="spellEnd"/>
      <w:r>
        <w:t>), αλλά και μια σιωπηλή κραυγή διαμαρτυρίας.</w:t>
      </w:r>
    </w:p>
    <w:p w14:paraId="0000004A" w14:textId="6FBAB332" w:rsidR="006439C1" w:rsidRPr="00D13AE4" w:rsidRDefault="002246CE">
      <w:pPr>
        <w:spacing w:before="280" w:after="280" w:line="240" w:lineRule="auto"/>
        <w:jc w:val="both"/>
        <w:rPr>
          <w:lang w:val="el-GR"/>
        </w:rPr>
      </w:pPr>
      <w:r>
        <w:rPr>
          <w:lang w:val="el-GR"/>
        </w:rPr>
        <w:t>Γενικότερα, τ</w:t>
      </w:r>
      <w:r w:rsidR="00000000">
        <w:t xml:space="preserve">ο πένθος και η ενοχή φαίνεται να «μεταβιβάζονται» από γενιά σε γενιά. Στην Ε. εκφράζονται με </w:t>
      </w:r>
      <w:proofErr w:type="spellStart"/>
      <w:r w:rsidR="00000000">
        <w:t>ιδεοψυχαναγκασμούς</w:t>
      </w:r>
      <w:proofErr w:type="spellEnd"/>
      <w:r w:rsidR="00000000">
        <w:t xml:space="preserve"> και παθολογικό πένθος, στο παιδί με ενούρηση και παθητική αντίσταση.</w:t>
      </w:r>
    </w:p>
    <w:p w14:paraId="0000004B" w14:textId="15F81C63" w:rsidR="006439C1" w:rsidRPr="002246CE" w:rsidRDefault="002246CE">
      <w:pPr>
        <w:spacing w:before="280" w:after="280" w:line="240" w:lineRule="auto"/>
        <w:jc w:val="both"/>
        <w:rPr>
          <w:lang w:val="el-GR"/>
        </w:rPr>
      </w:pPr>
      <w:r>
        <w:rPr>
          <w:lang w:val="el-GR"/>
        </w:rPr>
        <w:t>Συνοψίζοντας</w:t>
      </w:r>
    </w:p>
    <w:p w14:paraId="0000004C" w14:textId="77777777" w:rsidR="006439C1" w:rsidRDefault="00000000">
      <w:pPr>
        <w:spacing w:before="280" w:after="280" w:line="240" w:lineRule="auto"/>
        <w:jc w:val="both"/>
      </w:pPr>
      <w:r>
        <w:t xml:space="preserve">Αυτό που τελικά βλέπουμε είναι μια οικογένεια που οργανώνεται γύρω από τις άμυνες ως προς τις αιμομικτικές επιθυμίες, τις οποίες αναλαμβάνει να εκπροσωπήσει εκ μέρους της οικογένειας της προς το παιδί η ασθενής μας. Αποστάσεις ο ένας από τον άλλο, </w:t>
      </w:r>
      <w:proofErr w:type="spellStart"/>
      <w:r>
        <w:t>ψυχαναγκασμοί</w:t>
      </w:r>
      <w:proofErr w:type="spellEnd"/>
      <w:r>
        <w:t>, υποταγή της σεξουαλικότητας στην εκλογίκευση και αποστείρωση, έως την κατάργηση της ηδονής στην οικογένεια της ασθενούς. Στην οικογένεια του πατέρα του παιδιού παρατηρείται ότι η σεξουαλικότητα ως μια φυσιολογική συνιστώσα της ζωής και της ανάπτυξης, παραμερίζεται προς χάριν μιας επιθετικότητας που πάλι αντιστρατεύεται την αιμομικτική διάσταση των οικογενειακών σχέσεων. Το παιδί μεταξύ όλων αυτών, της αντίδρασης με ψυχαναγκαστικούς μηχανισμούς και της αντίδρασης με ψυχοπαθητικούς μηχανισμούς, προσπαθεί να επιβιώσει και να σβήσει τις φωτιές της σεξουαλικότητας τους με την ενούρηση μέχρι να σταθεροποιηθεί σε μια επιλογή σε μια από τις δυο προτάσεις.</w:t>
      </w:r>
    </w:p>
    <w:p w14:paraId="0000004D" w14:textId="77777777" w:rsidR="006439C1" w:rsidRDefault="006439C1">
      <w:pPr>
        <w:spacing w:after="0" w:line="240" w:lineRule="auto"/>
        <w:rPr>
          <w:rFonts w:ascii="Times New Roman" w:eastAsia="Times New Roman" w:hAnsi="Times New Roman" w:cs="Times New Roman"/>
          <w:color w:val="F4B083"/>
        </w:rPr>
      </w:pPr>
    </w:p>
    <w:p w14:paraId="0000004E" w14:textId="77777777" w:rsidR="006439C1" w:rsidRDefault="006439C1">
      <w:pPr>
        <w:jc w:val="both"/>
        <w:rPr>
          <w:color w:val="F4B083"/>
        </w:rPr>
      </w:pPr>
    </w:p>
    <w:sectPr w:rsidR="006439C1">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42B22"/>
    <w:multiLevelType w:val="multilevel"/>
    <w:tmpl w:val="A288BC04"/>
    <w:lvl w:ilvl="0">
      <w:start w:val="24"/>
      <w:numFmt w:val="bullet"/>
      <w:lvlText w:val="-"/>
      <w:lvlJc w:val="left"/>
      <w:pPr>
        <w:ind w:left="390" w:hanging="360"/>
      </w:pPr>
      <w:rPr>
        <w:rFonts w:ascii="Calibri" w:eastAsia="Calibri" w:hAnsi="Calibri" w:cs="Calibri"/>
      </w:rPr>
    </w:lvl>
    <w:lvl w:ilvl="1">
      <w:start w:val="1"/>
      <w:numFmt w:val="bullet"/>
      <w:lvlText w:val="o"/>
      <w:lvlJc w:val="left"/>
      <w:pPr>
        <w:ind w:left="1110" w:hanging="360"/>
      </w:pPr>
      <w:rPr>
        <w:rFonts w:ascii="Courier New" w:eastAsia="Courier New" w:hAnsi="Courier New" w:cs="Courier New"/>
      </w:rPr>
    </w:lvl>
    <w:lvl w:ilvl="2">
      <w:start w:val="1"/>
      <w:numFmt w:val="bullet"/>
      <w:lvlText w:val="▪"/>
      <w:lvlJc w:val="left"/>
      <w:pPr>
        <w:ind w:left="1830" w:hanging="360"/>
      </w:pPr>
      <w:rPr>
        <w:rFonts w:ascii="Noto Sans Symbols" w:eastAsia="Noto Sans Symbols" w:hAnsi="Noto Sans Symbols" w:cs="Noto Sans Symbols"/>
      </w:rPr>
    </w:lvl>
    <w:lvl w:ilvl="3">
      <w:start w:val="1"/>
      <w:numFmt w:val="bullet"/>
      <w:lvlText w:val="●"/>
      <w:lvlJc w:val="left"/>
      <w:pPr>
        <w:ind w:left="2550" w:hanging="360"/>
      </w:pPr>
      <w:rPr>
        <w:rFonts w:ascii="Noto Sans Symbols" w:eastAsia="Noto Sans Symbols" w:hAnsi="Noto Sans Symbols" w:cs="Noto Sans Symbols"/>
      </w:rPr>
    </w:lvl>
    <w:lvl w:ilvl="4">
      <w:start w:val="1"/>
      <w:numFmt w:val="bullet"/>
      <w:lvlText w:val="o"/>
      <w:lvlJc w:val="left"/>
      <w:pPr>
        <w:ind w:left="3270" w:hanging="360"/>
      </w:pPr>
      <w:rPr>
        <w:rFonts w:ascii="Courier New" w:eastAsia="Courier New" w:hAnsi="Courier New" w:cs="Courier New"/>
      </w:rPr>
    </w:lvl>
    <w:lvl w:ilvl="5">
      <w:start w:val="1"/>
      <w:numFmt w:val="bullet"/>
      <w:lvlText w:val="▪"/>
      <w:lvlJc w:val="left"/>
      <w:pPr>
        <w:ind w:left="3990" w:hanging="360"/>
      </w:pPr>
      <w:rPr>
        <w:rFonts w:ascii="Noto Sans Symbols" w:eastAsia="Noto Sans Symbols" w:hAnsi="Noto Sans Symbols" w:cs="Noto Sans Symbols"/>
      </w:rPr>
    </w:lvl>
    <w:lvl w:ilvl="6">
      <w:start w:val="1"/>
      <w:numFmt w:val="bullet"/>
      <w:lvlText w:val="●"/>
      <w:lvlJc w:val="left"/>
      <w:pPr>
        <w:ind w:left="4710" w:hanging="360"/>
      </w:pPr>
      <w:rPr>
        <w:rFonts w:ascii="Noto Sans Symbols" w:eastAsia="Noto Sans Symbols" w:hAnsi="Noto Sans Symbols" w:cs="Noto Sans Symbols"/>
      </w:rPr>
    </w:lvl>
    <w:lvl w:ilvl="7">
      <w:start w:val="1"/>
      <w:numFmt w:val="bullet"/>
      <w:lvlText w:val="o"/>
      <w:lvlJc w:val="left"/>
      <w:pPr>
        <w:ind w:left="5430" w:hanging="360"/>
      </w:pPr>
      <w:rPr>
        <w:rFonts w:ascii="Courier New" w:eastAsia="Courier New" w:hAnsi="Courier New" w:cs="Courier New"/>
      </w:rPr>
    </w:lvl>
    <w:lvl w:ilvl="8">
      <w:start w:val="1"/>
      <w:numFmt w:val="bullet"/>
      <w:lvlText w:val="▪"/>
      <w:lvlJc w:val="left"/>
      <w:pPr>
        <w:ind w:left="6150" w:hanging="360"/>
      </w:pPr>
      <w:rPr>
        <w:rFonts w:ascii="Noto Sans Symbols" w:eastAsia="Noto Sans Symbols" w:hAnsi="Noto Sans Symbols" w:cs="Noto Sans Symbols"/>
      </w:rPr>
    </w:lvl>
  </w:abstractNum>
  <w:num w:numId="1" w16cid:durableId="196256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C1"/>
    <w:rsid w:val="002246CE"/>
    <w:rsid w:val="006439C1"/>
    <w:rsid w:val="00777948"/>
    <w:rsid w:val="009C30A8"/>
    <w:rsid w:val="00A67DAC"/>
    <w:rsid w:val="00D13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5F8F"/>
  <w15:docId w15:val="{547E78EA-7134-4246-938A-67D77928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color w:val="2F5496"/>
      <w:sz w:val="40"/>
      <w:szCs w:val="40"/>
    </w:rPr>
  </w:style>
  <w:style w:type="paragraph" w:styleId="2">
    <w:name w:val="heading 2"/>
    <w:basedOn w:val="a"/>
    <w:next w:val="a"/>
    <w:uiPriority w:val="9"/>
    <w:unhideWhenUsed/>
    <w:qFormat/>
    <w:pPr>
      <w:keepNext/>
      <w:keepLines/>
      <w:spacing w:before="160" w:after="80"/>
      <w:outlineLvl w:val="1"/>
    </w:pPr>
    <w:rPr>
      <w:color w:val="2F5496"/>
      <w:sz w:val="32"/>
      <w:szCs w:val="32"/>
    </w:rPr>
  </w:style>
  <w:style w:type="paragraph" w:styleId="3">
    <w:name w:val="heading 3"/>
    <w:basedOn w:val="a"/>
    <w:next w:val="a"/>
    <w:uiPriority w:val="9"/>
    <w:unhideWhenUsed/>
    <w:qFormat/>
    <w:pPr>
      <w:keepNext/>
      <w:keepLines/>
      <w:spacing w:before="160" w:after="80"/>
      <w:outlineLvl w:val="2"/>
    </w:pPr>
    <w:rPr>
      <w:color w:val="2F5496"/>
      <w:sz w:val="28"/>
      <w:szCs w:val="28"/>
    </w:rPr>
  </w:style>
  <w:style w:type="paragraph" w:styleId="4">
    <w:name w:val="heading 4"/>
    <w:basedOn w:val="a"/>
    <w:next w:val="a"/>
    <w:uiPriority w:val="9"/>
    <w:unhideWhenUsed/>
    <w:qFormat/>
    <w:pPr>
      <w:keepNext/>
      <w:keepLines/>
      <w:spacing w:before="80" w:after="40"/>
      <w:outlineLvl w:val="3"/>
    </w:pPr>
    <w:rPr>
      <w:i/>
      <w:color w:val="2F5496"/>
    </w:rPr>
  </w:style>
  <w:style w:type="paragraph" w:styleId="5">
    <w:name w:val="heading 5"/>
    <w:basedOn w:val="a"/>
    <w:next w:val="a"/>
    <w:uiPriority w:val="9"/>
    <w:semiHidden/>
    <w:unhideWhenUsed/>
    <w:qFormat/>
    <w:pPr>
      <w:keepNext/>
      <w:keepLines/>
      <w:spacing w:before="80" w:after="40"/>
      <w:outlineLvl w:val="4"/>
    </w:pPr>
    <w:rPr>
      <w:color w:val="2F5496"/>
    </w:rPr>
  </w:style>
  <w:style w:type="paragraph" w:styleId="6">
    <w:name w:val="heading 6"/>
    <w:basedOn w:val="a"/>
    <w:next w:val="a"/>
    <w:uiPriority w:val="9"/>
    <w:semiHidden/>
    <w:unhideWhenUsed/>
    <w:qFormat/>
    <w:pPr>
      <w:keepNext/>
      <w:keepLines/>
      <w:spacing w:before="40" w:after="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pPr>
    <w:rPr>
      <w:sz w:val="56"/>
      <w:szCs w:val="56"/>
    </w:rPr>
  </w:style>
  <w:style w:type="paragraph" w:styleId="a4">
    <w:name w:val="Subtitle"/>
    <w:basedOn w:val="a"/>
    <w:next w:val="a"/>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4156</Words>
  <Characters>22443</Characters>
  <Application>Microsoft Office Word</Application>
  <DocSecurity>0</DocSecurity>
  <Lines>187</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ekarkanaki@outlook.com</cp:lastModifiedBy>
  <cp:revision>4</cp:revision>
  <dcterms:created xsi:type="dcterms:W3CDTF">2025-10-15T16:50:00Z</dcterms:created>
  <dcterms:modified xsi:type="dcterms:W3CDTF">2025-10-15T17:05:00Z</dcterms:modified>
</cp:coreProperties>
</file>