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BAF" w:rsidRPr="00BB58C7" w:rsidRDefault="00BB58C7">
      <w:pPr>
        <w:rPr>
          <w:b/>
        </w:rPr>
      </w:pPr>
      <w:bookmarkStart w:id="0" w:name="_GoBack"/>
      <w:bookmarkEnd w:id="0"/>
      <w:r w:rsidRPr="00BB58C7">
        <w:rPr>
          <w:b/>
        </w:rPr>
        <w:t>ΛΕΙΤΟΥΡΓΙΕΣ ΚΙΝΗΤΗΣ ΜΟΝΑΔΑΣ</w:t>
      </w:r>
    </w:p>
    <w:p w:rsidR="00BB58C7" w:rsidRDefault="00BB58C7"/>
    <w:p w:rsidR="00BB58C7" w:rsidRDefault="00BB58C7"/>
    <w:p w:rsidR="00BB58C7" w:rsidRPr="008B24D8" w:rsidRDefault="00BB58C7">
      <w:r>
        <w:t>ΚΛΙΜΑΚΙΑ</w:t>
      </w:r>
      <w:r w:rsidRPr="008B24D8">
        <w:t xml:space="preserve">  (</w:t>
      </w:r>
      <w:r>
        <w:rPr>
          <w:lang w:val="en-US"/>
        </w:rPr>
        <w:t>COMMUNITY</w:t>
      </w:r>
      <w:r w:rsidRPr="008B24D8">
        <w:t xml:space="preserve"> </w:t>
      </w:r>
      <w:r>
        <w:rPr>
          <w:lang w:val="en-US"/>
        </w:rPr>
        <w:t>VISITS</w:t>
      </w:r>
      <w:r w:rsidRPr="008B24D8">
        <w:t>)</w:t>
      </w:r>
    </w:p>
    <w:p w:rsidR="00BB58C7" w:rsidRPr="008B24D8" w:rsidRDefault="00DC3FE5">
      <w:r>
        <w:t>ΚΟΙΝΩΝΙΚΕΣ</w:t>
      </w:r>
      <w:r w:rsidRPr="008B24D8">
        <w:t xml:space="preserve"> </w:t>
      </w:r>
      <w:r>
        <w:t>ΥΠΟΣΤΗΡΙΚΤΙΚΕΣ</w:t>
      </w:r>
      <w:r w:rsidRPr="008B24D8">
        <w:t xml:space="preserve"> </w:t>
      </w:r>
      <w:r>
        <w:t>ΟΜΑΔΕΣ</w:t>
      </w:r>
      <w:r w:rsidR="00BB58C7" w:rsidRPr="008B24D8">
        <w:t xml:space="preserve">  (</w:t>
      </w:r>
      <w:r w:rsidR="00BB58C7">
        <w:rPr>
          <w:lang w:val="en-US"/>
        </w:rPr>
        <w:t>SOCIAL</w:t>
      </w:r>
      <w:r w:rsidR="00BB58C7" w:rsidRPr="008B24D8">
        <w:t xml:space="preserve"> </w:t>
      </w:r>
      <w:r w:rsidR="00BB58C7">
        <w:rPr>
          <w:lang w:val="en-US"/>
        </w:rPr>
        <w:t>SUPPORT</w:t>
      </w:r>
      <w:r w:rsidR="00BB58C7" w:rsidRPr="008B24D8">
        <w:t xml:space="preserve"> </w:t>
      </w:r>
      <w:r w:rsidR="00BB58C7">
        <w:rPr>
          <w:lang w:val="en-US"/>
        </w:rPr>
        <w:t>GROUP</w:t>
      </w:r>
      <w:r w:rsidR="00BB58C7" w:rsidRPr="008B24D8">
        <w:t>)</w:t>
      </w:r>
    </w:p>
    <w:p w:rsidR="000F530C" w:rsidRPr="00227377" w:rsidRDefault="000F530C">
      <w:pPr>
        <w:rPr>
          <w:lang w:val="en-US"/>
        </w:rPr>
      </w:pPr>
      <w:r>
        <w:t>ΑΓΩΓΗ</w:t>
      </w:r>
      <w:r w:rsidRPr="00BB58C7">
        <w:rPr>
          <w:lang w:val="en-US"/>
        </w:rPr>
        <w:t xml:space="preserve"> </w:t>
      </w:r>
      <w:r>
        <w:t>ΚΟΙΝΟΤΗΤΑΣ</w:t>
      </w:r>
      <w:r>
        <w:rPr>
          <w:lang w:val="en-US"/>
        </w:rPr>
        <w:t xml:space="preserve">  (COMMUNITY AWARENESS PROGRAM)</w:t>
      </w:r>
    </w:p>
    <w:p w:rsidR="00BB58C7" w:rsidRPr="000F530C" w:rsidRDefault="00BB58C7">
      <w:pPr>
        <w:rPr>
          <w:lang w:val="en-US"/>
        </w:rPr>
      </w:pPr>
    </w:p>
    <w:p w:rsidR="00BB58C7" w:rsidRPr="000F530C" w:rsidRDefault="00BB58C7">
      <w:pPr>
        <w:rPr>
          <w:lang w:val="en-US"/>
        </w:rPr>
      </w:pPr>
    </w:p>
    <w:p w:rsidR="00BB58C7" w:rsidRPr="000F530C" w:rsidRDefault="00BB58C7">
      <w:pPr>
        <w:rPr>
          <w:lang w:val="en-US"/>
        </w:rPr>
      </w:pPr>
    </w:p>
    <w:p w:rsidR="00BB58C7" w:rsidRPr="008B24D8" w:rsidRDefault="00AC0343">
      <w:pPr>
        <w:rPr>
          <w:b/>
        </w:rPr>
      </w:pPr>
      <w:r>
        <w:rPr>
          <w:b/>
        </w:rPr>
        <w:t>ΚΛΙΜΑΚΙΑ ΚΙΝΗΤΗΣ ΜΟΝΑΔΑΣ</w:t>
      </w:r>
    </w:p>
    <w:p w:rsidR="00C856A4" w:rsidRDefault="00C856A4">
      <w:r w:rsidRPr="00C856A4">
        <w:t>Επ</w:t>
      </w:r>
      <w:r>
        <w:t>ίσκεψη της θεραπευτικής ομάδας στις περιοχές ευθύνης κάλυψης των αναγκών του Ν. Φωκίδας. Η ημ</w:t>
      </w:r>
      <w:r w:rsidR="003A0E99">
        <w:t>έρα επίσκεψης οργανώνεται σε 4</w:t>
      </w:r>
      <w:r>
        <w:t xml:space="preserve"> μέρη:</w:t>
      </w:r>
    </w:p>
    <w:p w:rsidR="00C856A4" w:rsidRDefault="00C843DA" w:rsidP="00C843DA">
      <w:pPr>
        <w:pStyle w:val="a3"/>
        <w:numPr>
          <w:ilvl w:val="0"/>
          <w:numId w:val="1"/>
        </w:numPr>
      </w:pPr>
      <w:r>
        <w:t xml:space="preserve">ΕΠΙΣΚΕΨΗ ΣΤΗΝ ΚΟΙΝΟΤΗΤΑ </w:t>
      </w:r>
    </w:p>
    <w:p w:rsidR="00C843DA" w:rsidRDefault="00C843DA" w:rsidP="00C843DA">
      <w:pPr>
        <w:pStyle w:val="a3"/>
        <w:numPr>
          <w:ilvl w:val="0"/>
          <w:numId w:val="1"/>
        </w:numPr>
      </w:pPr>
      <w:r>
        <w:t>ΚΛΙΝΙΚΟ ΕΡΓΟ</w:t>
      </w:r>
    </w:p>
    <w:p w:rsidR="003A0E99" w:rsidRDefault="00DC3FE5" w:rsidP="00C843DA">
      <w:pPr>
        <w:pStyle w:val="a3"/>
        <w:numPr>
          <w:ilvl w:val="0"/>
          <w:numId w:val="1"/>
        </w:numPr>
      </w:pPr>
      <w:r>
        <w:t>ΚΟΙΝΩΝΙΚΕΣ-ΥΠΟΣΤΗΡΙΚΤΙΚΕΣ ΟΜΑΔΕΣ</w:t>
      </w:r>
    </w:p>
    <w:p w:rsidR="008B24D8" w:rsidRPr="007F56E9" w:rsidRDefault="008B24D8" w:rsidP="00C843DA">
      <w:pPr>
        <w:pStyle w:val="a3"/>
        <w:numPr>
          <w:ilvl w:val="0"/>
          <w:numId w:val="1"/>
        </w:numPr>
      </w:pPr>
      <w:r w:rsidRPr="007F56E9">
        <w:t>ΔΟΥΛΕΥΟΝΤΑΣ ΜΕ ΤΑ ΣΧΟΛΕΙΑ</w:t>
      </w:r>
    </w:p>
    <w:p w:rsidR="00C843DA" w:rsidRDefault="00C843DA" w:rsidP="004B26B0">
      <w:pPr>
        <w:pStyle w:val="a3"/>
      </w:pPr>
      <w:r>
        <w:t xml:space="preserve"> </w:t>
      </w:r>
    </w:p>
    <w:p w:rsidR="00C843DA" w:rsidRDefault="00C843DA" w:rsidP="00C843DA"/>
    <w:p w:rsidR="00C843DA" w:rsidRPr="00C843DA" w:rsidRDefault="00F37C88" w:rsidP="00C843DA">
      <w:pPr>
        <w:rPr>
          <w:b/>
        </w:rPr>
      </w:pPr>
      <w:r>
        <w:rPr>
          <w:b/>
        </w:rPr>
        <w:t>Επίσκεψη στην κοινότητα</w:t>
      </w:r>
    </w:p>
    <w:p w:rsidR="00F37C88" w:rsidRDefault="00C843DA" w:rsidP="00C843DA">
      <w:pPr>
        <w:jc w:val="both"/>
      </w:pPr>
      <w:r>
        <w:t xml:space="preserve">Η ομάδα ξεκινά την ημέρα με το να </w:t>
      </w:r>
      <w:r w:rsidR="00F37C88">
        <w:t>«</w:t>
      </w:r>
      <w:r>
        <w:t>πίνει καφέ</w:t>
      </w:r>
      <w:r w:rsidR="00F37C88">
        <w:t>»</w:t>
      </w:r>
      <w:r>
        <w:t xml:space="preserve"> σε  καφενεία της περιοχής. Εκεί υπάρχει χρόνος για μικρό </w:t>
      </w:r>
      <w:r>
        <w:rPr>
          <w:lang w:val="en-US"/>
        </w:rPr>
        <w:t>briefing</w:t>
      </w:r>
      <w:r w:rsidR="003F0B32">
        <w:t xml:space="preserve"> και προγραμματισμός</w:t>
      </w:r>
      <w:r>
        <w:t xml:space="preserve"> της ημέρας. Στόχος είναι η επαφή με τον κόσμο, γνωριμίες, και ενημέρωση ότι η ομάδα είναι παρούσα.</w:t>
      </w:r>
      <w:r w:rsidR="003F0B32">
        <w:t xml:space="preserve"> Η σταθερή παρουσία της ομάδας, τα οικεία πρόσωπα των θεραπευτών, η συνέχεια στις κοινωνικές επαφές της ομάδας στην περιοχή,</w:t>
      </w:r>
      <w:r w:rsidR="007F58B9">
        <w:t xml:space="preserve"> η δημιουργία σχέσεων εμπιστοσύνης</w:t>
      </w:r>
      <w:r w:rsidR="00026CC7">
        <w:t>,</w:t>
      </w:r>
      <w:r w:rsidR="003F0B32">
        <w:t xml:space="preserve"> διευκ</w:t>
      </w:r>
      <w:r w:rsidR="00F37C88">
        <w:t xml:space="preserve">ολύνει την δημιουργία </w:t>
      </w:r>
      <w:r w:rsidR="003F0B32">
        <w:t>συνεργασιών σε πολλά επίπεδα.</w:t>
      </w:r>
      <w:r>
        <w:t xml:space="preserve"> Συνήθως γίνονται επισκέψεις σε οικεία μέρη η γνωστούς ανθρώπους της ομάδας όπως </w:t>
      </w:r>
      <w:r w:rsidR="003F0B32">
        <w:t>ο φούρνος</w:t>
      </w:r>
      <w:r>
        <w:t xml:space="preserve"> η το φαρμακείο, για να πούμε καλημέρα.</w:t>
      </w:r>
      <w:r w:rsidR="005D2B81">
        <w:t xml:space="preserve"> </w:t>
      </w:r>
      <w:r w:rsidR="007B65A9">
        <w:t>Σε κάθε επαφή της ομάδας με την κοινότητα γίνεται  προσπάθεια για την</w:t>
      </w:r>
      <w:r w:rsidR="005D2B81">
        <w:t xml:space="preserve"> μετάδοση του έργου. Το να μάθει ο κάθε πολίτης για το ποια είναι ακριβώς η εργασία της ομάδας, τι σημαίνει ψυχική υγεία, τι σημαίνει πρόληψη στις ψυχικές διαταραχές.  </w:t>
      </w:r>
    </w:p>
    <w:p w:rsidR="00F37C88" w:rsidRDefault="00E20006" w:rsidP="00C843DA">
      <w:pPr>
        <w:jc w:val="both"/>
        <w:rPr>
          <w:b/>
        </w:rPr>
      </w:pPr>
      <w:r>
        <w:rPr>
          <w:b/>
        </w:rPr>
        <w:t>Κλινικό</w:t>
      </w:r>
      <w:r w:rsidR="00F37C88" w:rsidRPr="00F37C88">
        <w:rPr>
          <w:b/>
        </w:rPr>
        <w:t xml:space="preserve"> έργο</w:t>
      </w:r>
    </w:p>
    <w:p w:rsidR="00AB58D0" w:rsidRDefault="00F37C88" w:rsidP="00C843DA">
      <w:pPr>
        <w:jc w:val="both"/>
      </w:pPr>
      <w:r>
        <w:t>Αφορά την κλινική δουλειά, την επαφή με τους ασθενείς</w:t>
      </w:r>
      <w:r w:rsidR="00AB58D0">
        <w:t xml:space="preserve"> και την υποστήριξη των οικογενειών</w:t>
      </w:r>
      <w:r>
        <w:t>. Η ομάδα</w:t>
      </w:r>
      <w:r w:rsidR="001F595B">
        <w:t xml:space="preserve"> για την παρακολούθηση των ασθενών,</w:t>
      </w:r>
      <w:r>
        <w:t xml:space="preserve"> συνήθως φιλοξενείται στα αγροτικά ιατρεία και κέντρα υγείας ή σε άλλους δημόσιους χώρους. Η συνεργασία με το </w:t>
      </w:r>
      <w:r w:rsidR="00562FF3">
        <w:t>ιατρικό και διοικητικό</w:t>
      </w:r>
      <w:r>
        <w:t xml:space="preserve"> προσωπικό των χώρων </w:t>
      </w:r>
      <w:r w:rsidR="00562FF3">
        <w:t>υγείας</w:t>
      </w:r>
      <w:r>
        <w:t>, είναι σημαντική</w:t>
      </w:r>
      <w:r w:rsidR="00562FF3">
        <w:t xml:space="preserve"> προϋπόθεση</w:t>
      </w:r>
      <w:r>
        <w:t xml:space="preserve"> για την λειτουργία της ομάδας και για το κλινικό έργο.</w:t>
      </w:r>
      <w:r w:rsidR="001F595B">
        <w:t xml:space="preserve"> Κάποια ραντεβού </w:t>
      </w:r>
      <w:r w:rsidR="00562FF3">
        <w:t xml:space="preserve">ασθενών </w:t>
      </w:r>
      <w:r w:rsidR="001F595B">
        <w:t xml:space="preserve">γίνονται κατ’οίκον. </w:t>
      </w:r>
      <w:r w:rsidR="00AB58D0">
        <w:t>Η εργασία με την οικογένεια ασθενών γίνεται ταυτόχρονα με την εργασία με τους ασθενείς. Τα μέλη της οικογένειας δέχονται υποστήριξη και εκπαίδευση που αφορά την ψυχική νόσο και το πώς να διαχειριστούν την σχέση με τον πάσχοντα.</w:t>
      </w:r>
      <w:r w:rsidR="00BE437A">
        <w:t xml:space="preserve"> Συχνά δημιουργούνται ομάδες </w:t>
      </w:r>
      <w:r w:rsidR="00903F09">
        <w:t xml:space="preserve">υποστήριξης των </w:t>
      </w:r>
      <w:r w:rsidR="00AC0343">
        <w:t>οικογενειών</w:t>
      </w:r>
      <w:r w:rsidR="00BE437A">
        <w:t xml:space="preserve"> για την αλληλοϋποστήριξη και την </w:t>
      </w:r>
      <w:r w:rsidR="00BE437A">
        <w:lastRenderedPageBreak/>
        <w:t>ενίσχυση της αλληλεγγύης προς τους ασθενείς</w:t>
      </w:r>
      <w:r w:rsidR="007F1BEF">
        <w:t xml:space="preserve"> καθώς και την εκπαίδευση στην σωστή αντιμετώπιση θεμάτων που αφορούν την σχέση με τον ασθενή</w:t>
      </w:r>
      <w:r w:rsidR="00BE437A">
        <w:t xml:space="preserve">. Οι ομάδες δεν ξεπερνούν τον αριθμό των 10 μελών και σε αυτές δύναται να παρευρίσκονται και ασθενείς. </w:t>
      </w:r>
    </w:p>
    <w:p w:rsidR="00562FF3" w:rsidRDefault="00562FF3" w:rsidP="00C843DA">
      <w:pPr>
        <w:jc w:val="both"/>
        <w:rPr>
          <w:b/>
        </w:rPr>
      </w:pPr>
    </w:p>
    <w:p w:rsidR="00562FF3" w:rsidRDefault="00562FF3" w:rsidP="00C843DA">
      <w:pPr>
        <w:jc w:val="both"/>
        <w:rPr>
          <w:b/>
        </w:rPr>
      </w:pPr>
    </w:p>
    <w:p w:rsidR="005D2B81" w:rsidRDefault="00227377" w:rsidP="00C843DA">
      <w:pPr>
        <w:jc w:val="both"/>
        <w:rPr>
          <w:b/>
        </w:rPr>
      </w:pPr>
      <w:r>
        <w:rPr>
          <w:b/>
        </w:rPr>
        <w:t>Κοινωνικές- Υποστηρικτικές ομάδες</w:t>
      </w:r>
    </w:p>
    <w:p w:rsidR="00BD030F" w:rsidRDefault="00DC3FE5" w:rsidP="00C843DA">
      <w:pPr>
        <w:jc w:val="both"/>
      </w:pPr>
      <w:r>
        <w:t xml:space="preserve">Αφορά την δημιουργία των τοπικών κοινωνικών-υποστηρικτικών ομάδων, σε κάθε κοινότητα. Μια κοινωνική- υποστηρικτική ομάδα αποτελείται από οποιοδήποτε άτομο που μπορεί και επιθυμεί να ενισχύσει την εργασία γύρω από την </w:t>
      </w:r>
      <w:r w:rsidR="00227377">
        <w:t>ψυχοκοινωνική</w:t>
      </w:r>
      <w:r>
        <w:t xml:space="preserve"> υποστήριξη των ασθενών.</w:t>
      </w:r>
      <w:r w:rsidR="00954EFB">
        <w:t xml:space="preserve"> Ο στόχος είναι να παρέχεται μέσα από ένα ευρύ δίκτυο προσφοράς οποιαδήποτε βοήθεια σε θέματα όπως οικιακή φροντίδα ενός ασθενούς, παροχή τροφίμων-ενδυμασίας, διευκόλυνση σε προνοιακά θέματα, υποστηριζόμενη εργασία,</w:t>
      </w:r>
      <w:r w:rsidR="00320642">
        <w:t xml:space="preserve"> υποστήριξη σε θέματα της καθημερινότητας. </w:t>
      </w:r>
      <w:r w:rsidR="00BD030F">
        <w:t xml:space="preserve">Συνήθως μια ομάδα αποτελείται από: </w:t>
      </w:r>
    </w:p>
    <w:p w:rsidR="00BD030F" w:rsidRDefault="00BD030F" w:rsidP="00BD030F">
      <w:pPr>
        <w:pStyle w:val="a3"/>
        <w:numPr>
          <w:ilvl w:val="0"/>
          <w:numId w:val="2"/>
        </w:numPr>
        <w:jc w:val="both"/>
      </w:pPr>
      <w:r>
        <w:t>Εθελοντές</w:t>
      </w:r>
    </w:p>
    <w:p w:rsidR="00AB4531" w:rsidRDefault="00AB4531" w:rsidP="00BD030F">
      <w:pPr>
        <w:pStyle w:val="a3"/>
        <w:numPr>
          <w:ilvl w:val="0"/>
          <w:numId w:val="2"/>
        </w:numPr>
        <w:jc w:val="both"/>
      </w:pPr>
      <w:r>
        <w:t>Εκκλησία</w:t>
      </w:r>
    </w:p>
    <w:p w:rsidR="00AB4531" w:rsidRDefault="00AB4531" w:rsidP="00AB4531">
      <w:pPr>
        <w:pStyle w:val="a3"/>
        <w:numPr>
          <w:ilvl w:val="0"/>
          <w:numId w:val="2"/>
        </w:numPr>
        <w:jc w:val="both"/>
      </w:pPr>
      <w:r>
        <w:t>γείτονες</w:t>
      </w:r>
    </w:p>
    <w:p w:rsidR="00BD030F" w:rsidRDefault="00BD030F" w:rsidP="00BD030F">
      <w:pPr>
        <w:pStyle w:val="a3"/>
        <w:numPr>
          <w:ilvl w:val="0"/>
          <w:numId w:val="2"/>
        </w:numPr>
        <w:jc w:val="both"/>
      </w:pPr>
      <w:r>
        <w:t>Ιδιώτες όπως ιδιοκτήτες σπιτιών, εργοδότες ασθενών</w:t>
      </w:r>
    </w:p>
    <w:p w:rsidR="00BD030F" w:rsidRDefault="00BD030F" w:rsidP="00BD030F">
      <w:pPr>
        <w:pStyle w:val="a3"/>
        <w:numPr>
          <w:ilvl w:val="0"/>
          <w:numId w:val="2"/>
        </w:numPr>
        <w:jc w:val="both"/>
      </w:pPr>
      <w:r>
        <w:t>εκπροσώπους τοπικών φορέων και αρχών</w:t>
      </w:r>
      <w:r w:rsidR="00C000C8">
        <w:t xml:space="preserve"> (δήμος, αστυνομία)</w:t>
      </w:r>
      <w:r w:rsidR="007F58B9">
        <w:t>,</w:t>
      </w:r>
      <w:r w:rsidR="004C397F">
        <w:t xml:space="preserve"> </w:t>
      </w:r>
    </w:p>
    <w:p w:rsidR="00BD030F" w:rsidRDefault="004C397F" w:rsidP="00BD030F">
      <w:pPr>
        <w:pStyle w:val="a3"/>
        <w:numPr>
          <w:ilvl w:val="0"/>
          <w:numId w:val="2"/>
        </w:numPr>
        <w:jc w:val="both"/>
      </w:pPr>
      <w:r>
        <w:t xml:space="preserve">κοινωνική πρόνοια, </w:t>
      </w:r>
    </w:p>
    <w:p w:rsidR="00BD030F" w:rsidRDefault="004C397F" w:rsidP="00BD030F">
      <w:pPr>
        <w:pStyle w:val="a3"/>
        <w:numPr>
          <w:ilvl w:val="0"/>
          <w:numId w:val="2"/>
        </w:numPr>
        <w:jc w:val="both"/>
      </w:pPr>
      <w:r>
        <w:t>δημόσια προγράμματα κοινωνικής υποστήριξης,</w:t>
      </w:r>
      <w:r w:rsidR="007F58B9">
        <w:t xml:space="preserve"> </w:t>
      </w:r>
    </w:p>
    <w:p w:rsidR="00BD030F" w:rsidRDefault="007F58B9" w:rsidP="00BD030F">
      <w:pPr>
        <w:pStyle w:val="a3"/>
        <w:numPr>
          <w:ilvl w:val="0"/>
          <w:numId w:val="2"/>
        </w:numPr>
        <w:jc w:val="both"/>
      </w:pPr>
      <w:r>
        <w:t>πολιτιστικούς συλλόγους,</w:t>
      </w:r>
      <w:r w:rsidR="004C397F">
        <w:t xml:space="preserve"> </w:t>
      </w:r>
      <w:r>
        <w:t xml:space="preserve"> </w:t>
      </w:r>
    </w:p>
    <w:p w:rsidR="00BD030F" w:rsidRDefault="007F58B9" w:rsidP="00BD030F">
      <w:pPr>
        <w:pStyle w:val="a3"/>
        <w:numPr>
          <w:ilvl w:val="0"/>
          <w:numId w:val="2"/>
        </w:numPr>
        <w:jc w:val="both"/>
      </w:pPr>
      <w:r>
        <w:t>ανθρώπους με</w:t>
      </w:r>
      <w:r w:rsidR="004C397F">
        <w:t xml:space="preserve"> κοινωνική</w:t>
      </w:r>
      <w:r>
        <w:t xml:space="preserve"> επιρροή, </w:t>
      </w:r>
    </w:p>
    <w:p w:rsidR="007839A9" w:rsidRDefault="007F58B9" w:rsidP="00BD030F">
      <w:pPr>
        <w:pStyle w:val="a3"/>
        <w:numPr>
          <w:ilvl w:val="0"/>
          <w:numId w:val="2"/>
        </w:numPr>
        <w:jc w:val="both"/>
      </w:pPr>
      <w:r>
        <w:t>επαγγελμα</w:t>
      </w:r>
      <w:r w:rsidR="00BD030F">
        <w:t>τίες γύρω από την υγεία</w:t>
      </w:r>
      <w:r>
        <w:t xml:space="preserve">  </w:t>
      </w:r>
    </w:p>
    <w:p w:rsidR="00663130" w:rsidRDefault="00663130" w:rsidP="00663130">
      <w:pPr>
        <w:jc w:val="both"/>
      </w:pPr>
    </w:p>
    <w:p w:rsidR="00663130" w:rsidRPr="007839A9" w:rsidRDefault="00320642" w:rsidP="00663130">
      <w:pPr>
        <w:jc w:val="both"/>
      </w:pPr>
      <w:r>
        <w:t>Για την επίτευξη του στόχου, επιδιώκεται από την θεραπευτική ομάδα, η</w:t>
      </w:r>
      <w:r w:rsidR="00663130">
        <w:t xml:space="preserve"> συνεχή</w:t>
      </w:r>
      <w:r>
        <w:t>ς</w:t>
      </w:r>
      <w:r w:rsidR="00663130">
        <w:t xml:space="preserve"> επαφή με τα μέλη της ομάδας και</w:t>
      </w:r>
      <w:r>
        <w:t xml:space="preserve"> η</w:t>
      </w:r>
      <w:r w:rsidR="00C000C8">
        <w:t xml:space="preserve"> ευαισθητοποίηση </w:t>
      </w:r>
      <w:r>
        <w:t>–</w:t>
      </w:r>
      <w:r w:rsidR="00C000C8">
        <w:t xml:space="preserve"> εκπαίδευση</w:t>
      </w:r>
      <w:r w:rsidR="00AE5142">
        <w:t xml:space="preserve"> αυτών</w:t>
      </w:r>
      <w:r w:rsidR="00663130">
        <w:t xml:space="preserve"> </w:t>
      </w:r>
      <w:r w:rsidR="00C000C8">
        <w:t>γύρω από τα θέματα που αφορούν την ψυχική υγεία και τους ανθρώπους που αντιμετωπίζουν ψυχιατρικά προβλήματα.</w:t>
      </w:r>
      <w:r w:rsidR="009B5BD7">
        <w:t xml:space="preserve"> Η εκπαίδευση αφορά την απόκτηση δεξιοτήτων </w:t>
      </w:r>
      <w:r w:rsidR="005D4422">
        <w:t xml:space="preserve">  </w:t>
      </w:r>
      <w:r w:rsidR="00954EFB">
        <w:t xml:space="preserve"> </w:t>
      </w:r>
    </w:p>
    <w:p w:rsidR="00F37C88" w:rsidRPr="003A0E99" w:rsidRDefault="00F37C88" w:rsidP="00C843DA">
      <w:pPr>
        <w:jc w:val="both"/>
        <w:rPr>
          <w:b/>
        </w:rPr>
      </w:pPr>
      <w:r w:rsidRPr="003A0E99">
        <w:rPr>
          <w:b/>
        </w:rPr>
        <w:t xml:space="preserve"> </w:t>
      </w:r>
    </w:p>
    <w:p w:rsidR="00C843DA" w:rsidRPr="00C843DA" w:rsidRDefault="00F37C88" w:rsidP="00C843DA">
      <w:pPr>
        <w:jc w:val="both"/>
      </w:pPr>
      <w:r>
        <w:t xml:space="preserve"> </w:t>
      </w:r>
    </w:p>
    <w:p w:rsidR="00C843DA" w:rsidRPr="00C856A4" w:rsidRDefault="00C843DA"/>
    <w:sectPr w:rsidR="00C843DA" w:rsidRPr="00C856A4" w:rsidSect="0014017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E6845"/>
    <w:multiLevelType w:val="hybridMultilevel"/>
    <w:tmpl w:val="D6EE1B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EC61FB0"/>
    <w:multiLevelType w:val="hybridMultilevel"/>
    <w:tmpl w:val="D584BB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8C7"/>
    <w:rsid w:val="00026CC7"/>
    <w:rsid w:val="000F530C"/>
    <w:rsid w:val="00140173"/>
    <w:rsid w:val="001F595B"/>
    <w:rsid w:val="00227377"/>
    <w:rsid w:val="00320642"/>
    <w:rsid w:val="003A0E99"/>
    <w:rsid w:val="003F0B32"/>
    <w:rsid w:val="004A6D20"/>
    <w:rsid w:val="004B26B0"/>
    <w:rsid w:val="004C397F"/>
    <w:rsid w:val="00535777"/>
    <w:rsid w:val="00562FF3"/>
    <w:rsid w:val="00563CAB"/>
    <w:rsid w:val="005D2B81"/>
    <w:rsid w:val="005D4422"/>
    <w:rsid w:val="00610520"/>
    <w:rsid w:val="00663130"/>
    <w:rsid w:val="007839A9"/>
    <w:rsid w:val="007B65A9"/>
    <w:rsid w:val="007F1BEF"/>
    <w:rsid w:val="007F56E9"/>
    <w:rsid w:val="007F58B9"/>
    <w:rsid w:val="008B24D8"/>
    <w:rsid w:val="008B4F1A"/>
    <w:rsid w:val="00903F09"/>
    <w:rsid w:val="00954EFB"/>
    <w:rsid w:val="009B5BD7"/>
    <w:rsid w:val="00A842A5"/>
    <w:rsid w:val="00AB2B9A"/>
    <w:rsid w:val="00AB4531"/>
    <w:rsid w:val="00AB58D0"/>
    <w:rsid w:val="00AC0343"/>
    <w:rsid w:val="00AE5142"/>
    <w:rsid w:val="00BB58C7"/>
    <w:rsid w:val="00BD030F"/>
    <w:rsid w:val="00BE437A"/>
    <w:rsid w:val="00C000C8"/>
    <w:rsid w:val="00C843DA"/>
    <w:rsid w:val="00C856A4"/>
    <w:rsid w:val="00DC3FE5"/>
    <w:rsid w:val="00E20006"/>
    <w:rsid w:val="00F021C9"/>
    <w:rsid w:val="00F37C8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1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43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1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4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ekps4</cp:lastModifiedBy>
  <cp:revision>2</cp:revision>
  <dcterms:created xsi:type="dcterms:W3CDTF">2017-02-06T11:06:00Z</dcterms:created>
  <dcterms:modified xsi:type="dcterms:W3CDTF">2017-02-06T11:06:00Z</dcterms:modified>
</cp:coreProperties>
</file>