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710" w:rsidRDefault="002C5710" w:rsidP="002C5710">
      <w:pPr>
        <w:pStyle w:val="Web"/>
        <w:jc w:val="both"/>
        <w:rPr>
          <w:color w:val="000000"/>
          <w:sz w:val="30"/>
          <w:szCs w:val="30"/>
        </w:rPr>
      </w:pPr>
      <w:r>
        <w:rPr>
          <w:color w:val="000000"/>
          <w:sz w:val="30"/>
          <w:szCs w:val="30"/>
        </w:rPr>
        <w:t xml:space="preserve">O Λεωνίδας είναι πιστοποιημένος Κοινωνικός </w:t>
      </w:r>
      <w:proofErr w:type="spellStart"/>
      <w:r>
        <w:rPr>
          <w:color w:val="000000"/>
          <w:sz w:val="30"/>
          <w:szCs w:val="30"/>
        </w:rPr>
        <w:t>Μάρκετερ</w:t>
      </w:r>
      <w:proofErr w:type="spellEnd"/>
      <w:r>
        <w:rPr>
          <w:color w:val="000000"/>
          <w:sz w:val="30"/>
          <w:szCs w:val="30"/>
        </w:rPr>
        <w:t xml:space="preserve"> από το </w:t>
      </w:r>
      <w:proofErr w:type="spellStart"/>
      <w:r>
        <w:rPr>
          <w:color w:val="000000"/>
          <w:sz w:val="30"/>
          <w:szCs w:val="30"/>
        </w:rPr>
        <w:t>Brighton</w:t>
      </w:r>
      <w:proofErr w:type="spellEnd"/>
      <w:r>
        <w:rPr>
          <w:color w:val="000000"/>
          <w:sz w:val="30"/>
          <w:szCs w:val="30"/>
        </w:rPr>
        <w:t xml:space="preserve"> </w:t>
      </w:r>
      <w:proofErr w:type="spellStart"/>
      <w:r>
        <w:rPr>
          <w:color w:val="000000"/>
          <w:sz w:val="30"/>
          <w:szCs w:val="30"/>
        </w:rPr>
        <w:t>University</w:t>
      </w:r>
      <w:proofErr w:type="spellEnd"/>
      <w:r>
        <w:rPr>
          <w:color w:val="000000"/>
          <w:sz w:val="30"/>
          <w:szCs w:val="30"/>
        </w:rPr>
        <w:t xml:space="preserve">, ιδρυτής της πρωτοβουλίας </w:t>
      </w:r>
      <w:proofErr w:type="spellStart"/>
      <w:r>
        <w:rPr>
          <w:color w:val="000000"/>
          <w:sz w:val="30"/>
          <w:szCs w:val="30"/>
        </w:rPr>
        <w:t>the</w:t>
      </w:r>
      <w:proofErr w:type="spellEnd"/>
      <w:r>
        <w:rPr>
          <w:color w:val="000000"/>
          <w:sz w:val="30"/>
          <w:szCs w:val="30"/>
        </w:rPr>
        <w:t xml:space="preserve"> </w:t>
      </w:r>
      <w:proofErr w:type="spellStart"/>
      <w:r>
        <w:rPr>
          <w:color w:val="000000"/>
          <w:sz w:val="30"/>
          <w:szCs w:val="30"/>
        </w:rPr>
        <w:t>Mindspark</w:t>
      </w:r>
      <w:proofErr w:type="spellEnd"/>
      <w:r>
        <w:rPr>
          <w:color w:val="000000"/>
          <w:sz w:val="30"/>
          <w:szCs w:val="30"/>
        </w:rPr>
        <w:t xml:space="preserve"> και συνιδρυτής στο Ελληνικό Κέντρο Κοινωνικής Επιχειρηματικότητας και Καινοτομίας «</w:t>
      </w:r>
      <w:proofErr w:type="spellStart"/>
      <w:r>
        <w:rPr>
          <w:color w:val="000000"/>
          <w:sz w:val="30"/>
          <w:szCs w:val="30"/>
        </w:rPr>
        <w:t>The</w:t>
      </w:r>
      <w:proofErr w:type="spellEnd"/>
      <w:r>
        <w:rPr>
          <w:color w:val="000000"/>
          <w:sz w:val="30"/>
          <w:szCs w:val="30"/>
        </w:rPr>
        <w:t xml:space="preserve"> </w:t>
      </w:r>
      <w:proofErr w:type="spellStart"/>
      <w:r>
        <w:rPr>
          <w:color w:val="000000"/>
          <w:sz w:val="30"/>
          <w:szCs w:val="30"/>
        </w:rPr>
        <w:t>Nest</w:t>
      </w:r>
      <w:proofErr w:type="spellEnd"/>
      <w:r>
        <w:rPr>
          <w:color w:val="000000"/>
          <w:sz w:val="30"/>
          <w:szCs w:val="30"/>
        </w:rPr>
        <w:t xml:space="preserve">». </w:t>
      </w:r>
    </w:p>
    <w:p w:rsidR="002C5710" w:rsidRDefault="002C5710" w:rsidP="002C5710">
      <w:pPr>
        <w:pStyle w:val="Web"/>
        <w:jc w:val="both"/>
        <w:rPr>
          <w:color w:val="000000"/>
          <w:sz w:val="30"/>
          <w:szCs w:val="30"/>
        </w:rPr>
      </w:pPr>
      <w:r>
        <w:rPr>
          <w:color w:val="000000"/>
          <w:sz w:val="30"/>
          <w:szCs w:val="30"/>
        </w:rPr>
        <w:t xml:space="preserve">Διακρίθηκε το 2019 ανάμεσα σε 12.000 υποψηφίους από όλον τον κόσμο ως </w:t>
      </w:r>
      <w:proofErr w:type="spellStart"/>
      <w:r>
        <w:rPr>
          <w:color w:val="000000"/>
          <w:sz w:val="30"/>
          <w:szCs w:val="30"/>
        </w:rPr>
        <w:t>finalist</w:t>
      </w:r>
      <w:proofErr w:type="spellEnd"/>
      <w:r>
        <w:rPr>
          <w:color w:val="000000"/>
          <w:sz w:val="30"/>
          <w:szCs w:val="30"/>
        </w:rPr>
        <w:t xml:space="preserve"> για την Ελλάδα, στα βραβεία του </w:t>
      </w:r>
      <w:proofErr w:type="spellStart"/>
      <w:r>
        <w:rPr>
          <w:color w:val="000000"/>
          <w:sz w:val="30"/>
          <w:szCs w:val="30"/>
        </w:rPr>
        <w:t>British</w:t>
      </w:r>
      <w:proofErr w:type="spellEnd"/>
      <w:r>
        <w:rPr>
          <w:color w:val="000000"/>
          <w:sz w:val="30"/>
          <w:szCs w:val="30"/>
        </w:rPr>
        <w:t xml:space="preserve"> </w:t>
      </w:r>
      <w:proofErr w:type="spellStart"/>
      <w:r>
        <w:rPr>
          <w:color w:val="000000"/>
          <w:sz w:val="30"/>
          <w:szCs w:val="30"/>
        </w:rPr>
        <w:t>Council</w:t>
      </w:r>
      <w:proofErr w:type="spellEnd"/>
      <w:r>
        <w:rPr>
          <w:color w:val="000000"/>
          <w:sz w:val="30"/>
          <w:szCs w:val="30"/>
        </w:rPr>
        <w:t xml:space="preserve"> “</w:t>
      </w:r>
      <w:proofErr w:type="spellStart"/>
      <w:r>
        <w:rPr>
          <w:color w:val="000000"/>
          <w:sz w:val="30"/>
          <w:szCs w:val="30"/>
        </w:rPr>
        <w:t>Alumni</w:t>
      </w:r>
      <w:proofErr w:type="spellEnd"/>
      <w:r>
        <w:rPr>
          <w:color w:val="000000"/>
          <w:sz w:val="30"/>
          <w:szCs w:val="30"/>
        </w:rPr>
        <w:t xml:space="preserve"> </w:t>
      </w:r>
      <w:proofErr w:type="spellStart"/>
      <w:r>
        <w:rPr>
          <w:color w:val="000000"/>
          <w:sz w:val="30"/>
          <w:szCs w:val="30"/>
        </w:rPr>
        <w:t>Awards</w:t>
      </w:r>
      <w:proofErr w:type="spellEnd"/>
      <w:r>
        <w:rPr>
          <w:color w:val="000000"/>
          <w:sz w:val="30"/>
          <w:szCs w:val="30"/>
        </w:rPr>
        <w:t xml:space="preserve">”, για την κατηγορία «Professional </w:t>
      </w:r>
      <w:proofErr w:type="spellStart"/>
      <w:r>
        <w:rPr>
          <w:color w:val="000000"/>
          <w:sz w:val="30"/>
          <w:szCs w:val="30"/>
        </w:rPr>
        <w:t>Achievemnt</w:t>
      </w:r>
      <w:proofErr w:type="spellEnd"/>
      <w:r>
        <w:rPr>
          <w:color w:val="000000"/>
          <w:sz w:val="30"/>
          <w:szCs w:val="30"/>
        </w:rPr>
        <w:t xml:space="preserve"> </w:t>
      </w:r>
      <w:proofErr w:type="spellStart"/>
      <w:r>
        <w:rPr>
          <w:color w:val="000000"/>
          <w:sz w:val="30"/>
          <w:szCs w:val="30"/>
        </w:rPr>
        <w:t>Award</w:t>
      </w:r>
      <w:proofErr w:type="spellEnd"/>
      <w:r>
        <w:rPr>
          <w:color w:val="000000"/>
          <w:sz w:val="30"/>
          <w:szCs w:val="30"/>
        </w:rPr>
        <w:t>” (</w:t>
      </w:r>
      <w:proofErr w:type="spellStart"/>
      <w:r>
        <w:rPr>
          <w:color w:val="000000"/>
          <w:sz w:val="30"/>
          <w:szCs w:val="30"/>
        </w:rPr>
        <w:t>link</w:t>
      </w:r>
      <w:proofErr w:type="spellEnd"/>
      <w:r>
        <w:rPr>
          <w:color w:val="000000"/>
          <w:sz w:val="30"/>
          <w:szCs w:val="30"/>
        </w:rPr>
        <w:t xml:space="preserve">). Επίσης το 2018 βραβεύθηκε για την συνεισφορά του στον Διεθνή Οργανισμό Κοινωνικού Μάρκετινγκ (I.S.M.A.) όπου είναι συντονιστικό μέλος, ενώ υπηρετεί από το 2018 ως εθνικός εκπρόσωπος του Ευρωπαϊκού Οργανισμού Κοινωνικού Μάρκετινγκ (E.S.M.A.) για την Ελλάδα. </w:t>
      </w:r>
    </w:p>
    <w:p w:rsidR="002C5710" w:rsidRDefault="002C5710" w:rsidP="002C5710">
      <w:pPr>
        <w:pStyle w:val="Web"/>
        <w:jc w:val="both"/>
        <w:rPr>
          <w:color w:val="000000"/>
          <w:sz w:val="30"/>
          <w:szCs w:val="30"/>
        </w:rPr>
      </w:pPr>
      <w:r>
        <w:rPr>
          <w:color w:val="000000"/>
          <w:sz w:val="30"/>
          <w:szCs w:val="30"/>
        </w:rPr>
        <w:t xml:space="preserve">Έχει εμπειρία στην στρατηγική δημιουργίας βιώσιμου εισοδήματος για μη κερδοσκοπικούς οργανισμούς από την διασύνδεση με την αγορά και στον σχεδιασμό παρεμβάσεων για την επιρροή κοινωνικής συμπεριφοράς. Έχει ενεργή εμπλοκή από το 2012 με οργανισμούς Κοινωνικής Οικονομίας και νεοφυής επιχειρήσεις. Ως εκπαιδευτής έχει καταρτίσει περισσότερους από 700 υφισταμένους και δυνητικούς επιχειρηματίες και κοινωνικούς επιχειρηματίες στην Ελλάδα και την Ευρώπη, ενώ έχει σχεδιάσει την εκπαιδευτική ύλη για κοινωνική επιχειρηματικότητα και Κοινωνικό Μάρκετινγκ για ευρωπαϊκά προγράμματα. </w:t>
      </w:r>
    </w:p>
    <w:p w:rsidR="002C5710" w:rsidRDefault="002C5710" w:rsidP="002C5710">
      <w:pPr>
        <w:pStyle w:val="Web"/>
        <w:jc w:val="both"/>
        <w:rPr>
          <w:color w:val="000000"/>
          <w:sz w:val="30"/>
          <w:szCs w:val="30"/>
        </w:rPr>
      </w:pPr>
      <w:r>
        <w:rPr>
          <w:color w:val="000000"/>
          <w:sz w:val="30"/>
          <w:szCs w:val="30"/>
        </w:rPr>
        <w:t xml:space="preserve">Έχει συμμετέχει ως μέντορας, εισηγητής σε συνέδρια πλήθος συνεδρίων σχετικά με το </w:t>
      </w:r>
      <w:proofErr w:type="spellStart"/>
      <w:r>
        <w:rPr>
          <w:color w:val="000000"/>
          <w:sz w:val="30"/>
          <w:szCs w:val="30"/>
        </w:rPr>
        <w:t>ών</w:t>
      </w:r>
      <w:proofErr w:type="spellEnd"/>
      <w:r>
        <w:rPr>
          <w:color w:val="000000"/>
          <w:sz w:val="30"/>
          <w:szCs w:val="30"/>
        </w:rPr>
        <w:t xml:space="preserve"> πεδίο και έχει δημοσιεύσει τρία άρθρα σχετικά με την Επιχειρηματικότητα, την Κοινωνική Επιχειρηματικότητα και το Κοινωνικό Μάρκετινγκ σε επιστημονικά συνέδρια και πληθώρα άρθρων σε ηλεκτρονικό τύπο. </w:t>
      </w:r>
    </w:p>
    <w:p w:rsidR="00B56698" w:rsidRDefault="00B56698"/>
    <w:sectPr w:rsidR="00B56698" w:rsidSect="00B566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2C5710"/>
    <w:rsid w:val="002C5710"/>
    <w:rsid w:val="00B56698"/>
    <w:rsid w:val="00B6173D"/>
    <w:rsid w:val="00D774F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6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C5710"/>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283657853">
      <w:bodyDiv w:val="1"/>
      <w:marLeft w:val="0"/>
      <w:marRight w:val="0"/>
      <w:marTop w:val="0"/>
      <w:marBottom w:val="0"/>
      <w:divBdr>
        <w:top w:val="none" w:sz="0" w:space="0" w:color="auto"/>
        <w:left w:val="none" w:sz="0" w:space="0" w:color="auto"/>
        <w:bottom w:val="none" w:sz="0" w:space="0" w:color="auto"/>
        <w:right w:val="none" w:sz="0" w:space="0" w:color="auto"/>
      </w:divBdr>
    </w:div>
    <w:div w:id="67765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1297</Characters>
  <Application>Microsoft Office Word</Application>
  <DocSecurity>0</DocSecurity>
  <Lines>10</Lines>
  <Paragraphs>3</Paragraphs>
  <ScaleCrop>false</ScaleCrop>
  <Company>Hewlett-Packard Company</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2019-02-14T10:31:00Z</dcterms:created>
  <dcterms:modified xsi:type="dcterms:W3CDTF">2019-02-14T10:33:00Z</dcterms:modified>
</cp:coreProperties>
</file>